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FDE002" w14:textId="2F555AAF" w:rsidR="00AE52C8" w:rsidRDefault="00AE52C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1329ADD" wp14:editId="5900BF9D">
                <wp:simplePos x="0" y="0"/>
                <wp:positionH relativeFrom="column">
                  <wp:posOffset>-252730</wp:posOffset>
                </wp:positionH>
                <wp:positionV relativeFrom="paragraph">
                  <wp:posOffset>38187</wp:posOffset>
                </wp:positionV>
                <wp:extent cx="6162675" cy="8923020"/>
                <wp:effectExtent l="38100" t="38100" r="47625" b="304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2675" cy="892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75C0D" w14:textId="5D41B998" w:rsidR="00906A16" w:rsidRDefault="00906A16"/>
                          <w:p w14:paraId="3D79E618" w14:textId="1CF22D4A" w:rsidR="00906A16" w:rsidRDefault="00906A16"/>
                          <w:p w14:paraId="11C022EA" w14:textId="078F69CC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>Mathematical Vocabulary</w:t>
                            </w:r>
                          </w:p>
                          <w:p w14:paraId="3AEF3BA4" w14:textId="124AA909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</w:p>
                          <w:p w14:paraId="2E7D9A82" w14:textId="32224521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 xml:space="preserve">Year </w:t>
                            </w:r>
                            <w:r w:rsidR="009E3E31"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  <w:t>1</w:t>
                            </w:r>
                          </w:p>
                          <w:p w14:paraId="5FCE161C" w14:textId="77777777" w:rsid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</w:p>
                          <w:p w14:paraId="05A13929" w14:textId="0033207E" w:rsidR="00906A16" w:rsidRPr="00906A16" w:rsidRDefault="00906A16" w:rsidP="00906A16">
                            <w:pPr>
                              <w:jc w:val="center"/>
                              <w:rPr>
                                <w:rFonts w:ascii="Baron Munchausen" w:hAnsi="Baron Munchausen"/>
                                <w:sz w:val="144"/>
                                <w:szCs w:val="144"/>
                              </w:rPr>
                            </w:pPr>
                            <w:r w:rsidRPr="00ED5B59">
                              <w:rPr>
                                <w:rFonts w:ascii="Papyrus" w:hAnsi="Papyrus" w:cs="Arial"/>
                                <w:noProof/>
                              </w:rPr>
                              <w:drawing>
                                <wp:inline distT="0" distB="0" distL="0" distR="0" wp14:anchorId="0B4EAFA1" wp14:editId="7F3BF90C">
                                  <wp:extent cx="4517300" cy="1501416"/>
                                  <wp:effectExtent l="0" t="0" r="0" b="3810"/>
                                  <wp:docPr id="1" name="Picture 1" descr="CBC_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BC_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80539" cy="15224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329AD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9.9pt;margin-top:3pt;width:485.25pt;height:702.6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" strokeweight="6pt">
                <v:textbox>
                  <w:txbxContent>
                    <w:p w14:paraId="48B75C0D" w14:textId="5D41B998" w:rsidR="00906A16" w:rsidRDefault="00906A16"/>
                    <w:p w14:paraId="3D79E618" w14:textId="1CF22D4A" w:rsidR="00906A16" w:rsidRDefault="00906A16"/>
                    <w:p w14:paraId="11C022EA" w14:textId="078F69CC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>Mathematical Vocabulary</w:t>
                      </w:r>
                    </w:p>
                    <w:p w14:paraId="3AEF3BA4" w14:textId="124AA909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</w:p>
                    <w:p w14:paraId="2E7D9A82" w14:textId="32224521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 xml:space="preserve">Year </w:t>
                      </w:r>
                      <w:r w:rsidR="009E3E31">
                        <w:rPr>
                          <w:rFonts w:ascii="Baron Munchausen" w:hAnsi="Baron Munchausen"/>
                          <w:sz w:val="144"/>
                          <w:szCs w:val="144"/>
                        </w:rPr>
                        <w:t>1</w:t>
                      </w:r>
                    </w:p>
                    <w:p w14:paraId="5FCE161C" w14:textId="77777777" w:rsid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</w:p>
                    <w:p w14:paraId="05A13929" w14:textId="0033207E" w:rsidR="00906A16" w:rsidRPr="00906A16" w:rsidRDefault="00906A16" w:rsidP="00906A16">
                      <w:pPr>
                        <w:jc w:val="center"/>
                        <w:rPr>
                          <w:rFonts w:ascii="Baron Munchausen" w:hAnsi="Baron Munchausen"/>
                          <w:sz w:val="144"/>
                          <w:szCs w:val="144"/>
                        </w:rPr>
                      </w:pPr>
                      <w:r w:rsidRPr="00ED5B59">
                        <w:rPr>
                          <w:rFonts w:ascii="Papyrus" w:hAnsi="Papyrus" w:cs="Arial"/>
                          <w:noProof/>
                        </w:rPr>
                        <w:drawing>
                          <wp:inline distT="0" distB="0" distL="0" distR="0" wp14:anchorId="0B4EAFA1" wp14:editId="7F3BF90C">
                            <wp:extent cx="4517300" cy="1501416"/>
                            <wp:effectExtent l="0" t="0" r="0" b="3810"/>
                            <wp:docPr id="1" name="Picture 1" descr="CBC_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BC_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80539" cy="15224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409D22" w14:textId="3A70593F" w:rsidR="00AE52C8" w:rsidRPr="00E76C01" w:rsidRDefault="00AE52C8" w:rsidP="00AE52C8">
      <w:pPr>
        <w:pStyle w:val="Default"/>
        <w:rPr>
          <w:rFonts w:ascii="Times New Roman" w:hAnsi="Times New Roman" w:cs="Times New Roman"/>
          <w:b/>
          <w:bCs/>
        </w:rPr>
      </w:pPr>
      <w:r w:rsidRPr="00E76C01">
        <w:rPr>
          <w:rFonts w:ascii="Times New Roman" w:hAnsi="Times New Roman" w:cs="Times New Roman"/>
          <w:b/>
          <w:bCs/>
        </w:rPr>
        <w:lastRenderedPageBreak/>
        <w:t xml:space="preserve">Mathematics vocabulary list Year </w:t>
      </w:r>
      <w:r w:rsidR="009E3E31">
        <w:rPr>
          <w:rFonts w:ascii="Times New Roman" w:hAnsi="Times New Roman" w:cs="Times New Roman"/>
          <w:b/>
          <w:bCs/>
        </w:rPr>
        <w:t>1</w:t>
      </w:r>
      <w:r w:rsidRPr="00E76C01">
        <w:rPr>
          <w:rFonts w:ascii="Times New Roman" w:hAnsi="Times New Roman" w:cs="Times New Roman"/>
          <w:b/>
          <w:bCs/>
        </w:rPr>
        <w:t xml:space="preserve"> </w:t>
      </w:r>
    </w:p>
    <w:p w14:paraId="20E225B9" w14:textId="77777777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</w:p>
    <w:p w14:paraId="0BD8F3C7" w14:textId="4A1AF712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  <w:r w:rsidRPr="00E76C01">
        <w:rPr>
          <w:rFonts w:ascii="Times New Roman" w:hAnsi="Times New Roman" w:cs="Times New Roman"/>
        </w:rPr>
        <w:t xml:space="preserve">Maths is its own language. Sometimes that language looks like written word and sometimes it looks like symbols, but it is a </w:t>
      </w:r>
      <w:r w:rsidR="00E76C01" w:rsidRPr="00E76C01">
        <w:rPr>
          <w:rFonts w:ascii="Times New Roman" w:hAnsi="Times New Roman" w:cs="Times New Roman"/>
        </w:rPr>
        <w:t>language;</w:t>
      </w:r>
      <w:r w:rsidRPr="00E76C01">
        <w:rPr>
          <w:rFonts w:ascii="Times New Roman" w:hAnsi="Times New Roman" w:cs="Times New Roman"/>
        </w:rPr>
        <w:t xml:space="preserve"> it must be learned for math fluency and competency. If your child does not have a good understanding of key mathematical vocabulary, it can hinder them in making good progress in maths and in other areas of the curriculum. </w:t>
      </w:r>
    </w:p>
    <w:p w14:paraId="07853F5D" w14:textId="77777777" w:rsidR="00E76C01" w:rsidRPr="00E76C01" w:rsidRDefault="00E76C01" w:rsidP="00AE52C8">
      <w:pPr>
        <w:pStyle w:val="Default"/>
        <w:rPr>
          <w:rFonts w:ascii="Times New Roman" w:hAnsi="Times New Roman" w:cs="Times New Roman"/>
        </w:rPr>
      </w:pPr>
    </w:p>
    <w:p w14:paraId="1D0CC547" w14:textId="1DDC93C0" w:rsidR="00AE52C8" w:rsidRPr="00E76C01" w:rsidRDefault="00AE52C8" w:rsidP="00AE52C8">
      <w:pPr>
        <w:pStyle w:val="Default"/>
        <w:rPr>
          <w:rFonts w:ascii="Times New Roman" w:hAnsi="Times New Roman" w:cs="Times New Roman"/>
        </w:rPr>
      </w:pPr>
      <w:r w:rsidRPr="00E76C01">
        <w:rPr>
          <w:rFonts w:ascii="Times New Roman" w:hAnsi="Times New Roman" w:cs="Times New Roman"/>
        </w:rPr>
        <w:t xml:space="preserve">At </w:t>
      </w:r>
      <w:r w:rsidR="00E76C01" w:rsidRPr="00E76C01">
        <w:rPr>
          <w:rFonts w:ascii="Times New Roman" w:hAnsi="Times New Roman" w:cs="Times New Roman"/>
        </w:rPr>
        <w:t>Chester Blue Coat</w:t>
      </w:r>
      <w:r w:rsidRPr="00E76C01">
        <w:rPr>
          <w:rFonts w:ascii="Times New Roman" w:hAnsi="Times New Roman" w:cs="Times New Roman"/>
        </w:rPr>
        <w:t xml:space="preserve">, we explicitly teach maths vocabulary, giving it a context and allowing children to apply it in a variety of problems. </w:t>
      </w:r>
    </w:p>
    <w:p w14:paraId="321CF2BC" w14:textId="77777777" w:rsidR="00E76C01" w:rsidRPr="00E76C01" w:rsidRDefault="00E76C01" w:rsidP="00AE52C8">
      <w:pPr>
        <w:pStyle w:val="Default"/>
        <w:rPr>
          <w:rFonts w:ascii="Times New Roman" w:hAnsi="Times New Roman" w:cs="Times New Roman"/>
        </w:rPr>
      </w:pPr>
    </w:p>
    <w:p w14:paraId="174FFC2F" w14:textId="165A4ED2" w:rsidR="009D1B02" w:rsidRPr="00E76C01" w:rsidRDefault="00AE52C8" w:rsidP="00AE52C8">
      <w:pPr>
        <w:rPr>
          <w:rFonts w:ascii="Times New Roman" w:hAnsi="Times New Roman" w:cs="Times New Roman"/>
          <w:sz w:val="24"/>
          <w:szCs w:val="24"/>
        </w:rPr>
      </w:pPr>
      <w:r w:rsidRPr="00E76C01">
        <w:rPr>
          <w:rFonts w:ascii="Times New Roman" w:hAnsi="Times New Roman" w:cs="Times New Roman"/>
          <w:sz w:val="24"/>
          <w:szCs w:val="24"/>
        </w:rPr>
        <w:t>Listed below are the key mathematical terms your child will learn this year. This is the minimum we expect children to learn; however, we know children are curious and will undoubtedly want to learn more and we encourage this.</w:t>
      </w:r>
    </w:p>
    <w:p w14:paraId="218E8032" w14:textId="72D8B097" w:rsidR="00E76C01" w:rsidRDefault="00E76C01" w:rsidP="00AE52C8">
      <w:pPr>
        <w:rPr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2372"/>
        <w:gridCol w:w="3253"/>
        <w:gridCol w:w="218"/>
        <w:gridCol w:w="3508"/>
      </w:tblGrid>
      <w:tr w:rsidR="00EF0FF6" w14:paraId="464D7067" w14:textId="77777777" w:rsidTr="00EF0FF6">
        <w:tc>
          <w:tcPr>
            <w:tcW w:w="2372" w:type="dxa"/>
          </w:tcPr>
          <w:p w14:paraId="56C2D89A" w14:textId="0F6F1503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Vocabulary</w:t>
            </w:r>
          </w:p>
        </w:tc>
        <w:tc>
          <w:tcPr>
            <w:tcW w:w="3253" w:type="dxa"/>
          </w:tcPr>
          <w:p w14:paraId="0BFC7A8B" w14:textId="0953CEA9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Definition</w:t>
            </w:r>
          </w:p>
        </w:tc>
        <w:tc>
          <w:tcPr>
            <w:tcW w:w="3726" w:type="dxa"/>
            <w:gridSpan w:val="2"/>
          </w:tcPr>
          <w:p w14:paraId="6FF5DDDE" w14:textId="125FB68F" w:rsidR="00E76C01" w:rsidRPr="00E76C01" w:rsidRDefault="00E76C01" w:rsidP="00E76C0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6C0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Example</w:t>
            </w:r>
          </w:p>
        </w:tc>
      </w:tr>
      <w:tr w:rsidR="006A41FE" w14:paraId="2BA5D411" w14:textId="77777777" w:rsidTr="006D53D2">
        <w:tc>
          <w:tcPr>
            <w:tcW w:w="9351" w:type="dxa"/>
            <w:gridSpan w:val="4"/>
          </w:tcPr>
          <w:p w14:paraId="3B9704F4" w14:textId="2DCB1C61" w:rsidR="006A41FE" w:rsidRPr="006A41FE" w:rsidRDefault="006A41FE" w:rsidP="006A41F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A41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Number and Place Value</w:t>
            </w:r>
          </w:p>
        </w:tc>
      </w:tr>
      <w:tr w:rsidR="00EF0FF6" w14:paraId="7ACD7DD2" w14:textId="77777777" w:rsidTr="00EF0FF6">
        <w:tc>
          <w:tcPr>
            <w:tcW w:w="2372" w:type="dxa"/>
          </w:tcPr>
          <w:p w14:paraId="13C55856" w14:textId="25C9556D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Above </w:t>
            </w:r>
          </w:p>
        </w:tc>
        <w:tc>
          <w:tcPr>
            <w:tcW w:w="3253" w:type="dxa"/>
          </w:tcPr>
          <w:p w14:paraId="14DA8BA6" w14:textId="37DEFDEE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Something that is over another number. </w:t>
            </w:r>
          </w:p>
        </w:tc>
        <w:tc>
          <w:tcPr>
            <w:tcW w:w="3726" w:type="dxa"/>
            <w:gridSpan w:val="2"/>
          </w:tcPr>
          <w:p w14:paraId="1F2C1FD2" w14:textId="00C06A4F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‘5 is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above 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3 when we count’. </w:t>
            </w:r>
          </w:p>
        </w:tc>
      </w:tr>
      <w:tr w:rsidR="00EF0FF6" w14:paraId="779B4DD2" w14:textId="77777777" w:rsidTr="00EF0FF6">
        <w:tc>
          <w:tcPr>
            <w:tcW w:w="2372" w:type="dxa"/>
          </w:tcPr>
          <w:p w14:paraId="68D103D6" w14:textId="70BAF9D1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Backwards </w:t>
            </w:r>
          </w:p>
        </w:tc>
        <w:tc>
          <w:tcPr>
            <w:tcW w:w="3253" w:type="dxa"/>
          </w:tcPr>
          <w:p w14:paraId="358D13BE" w14:textId="5DDE099B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Back towards the starting point. </w:t>
            </w:r>
          </w:p>
        </w:tc>
        <w:tc>
          <w:tcPr>
            <w:tcW w:w="3726" w:type="dxa"/>
            <w:gridSpan w:val="2"/>
          </w:tcPr>
          <w:p w14:paraId="003B2230" w14:textId="2A236AC2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‘7, 6, 5, 4, 3… this is counting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>backwards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’. </w:t>
            </w:r>
          </w:p>
        </w:tc>
      </w:tr>
      <w:tr w:rsidR="00EF0FF6" w14:paraId="502BB00B" w14:textId="77777777" w:rsidTr="00EF0FF6">
        <w:tc>
          <w:tcPr>
            <w:tcW w:w="2372" w:type="dxa"/>
          </w:tcPr>
          <w:p w14:paraId="3D318467" w14:textId="2BC35A16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Below </w:t>
            </w:r>
          </w:p>
        </w:tc>
        <w:tc>
          <w:tcPr>
            <w:tcW w:w="3253" w:type="dxa"/>
          </w:tcPr>
          <w:p w14:paraId="2FB12B33" w14:textId="0063CE05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Something that is lower than something else. </w:t>
            </w:r>
          </w:p>
        </w:tc>
        <w:tc>
          <w:tcPr>
            <w:tcW w:w="3726" w:type="dxa"/>
            <w:gridSpan w:val="2"/>
          </w:tcPr>
          <w:p w14:paraId="3AD31DD1" w14:textId="1D741470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‘3 is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below 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5 when we are counting’. </w:t>
            </w:r>
          </w:p>
        </w:tc>
      </w:tr>
      <w:tr w:rsidR="00EF0FF6" w14:paraId="5B1432F3" w14:textId="77777777" w:rsidTr="00EF0FF6">
        <w:tc>
          <w:tcPr>
            <w:tcW w:w="2372" w:type="dxa"/>
          </w:tcPr>
          <w:p w14:paraId="3086D404" w14:textId="0940DE92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Equal to </w:t>
            </w:r>
          </w:p>
        </w:tc>
        <w:tc>
          <w:tcPr>
            <w:tcW w:w="3253" w:type="dxa"/>
          </w:tcPr>
          <w:p w14:paraId="3F8059B2" w14:textId="60FB7CF4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Being the same in quantity </w:t>
            </w:r>
          </w:p>
        </w:tc>
        <w:tc>
          <w:tcPr>
            <w:tcW w:w="3726" w:type="dxa"/>
            <w:gridSpan w:val="2"/>
          </w:tcPr>
          <w:p w14:paraId="28028502" w14:textId="77777777" w:rsidR="009E3E31" w:rsidRPr="009E3E31" w:rsidRDefault="009E3E31" w:rsidP="009E3E3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3E3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‘2 + 1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is equal to </w:t>
            </w:r>
            <w:r w:rsidRPr="009E3E3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3 </w:t>
            </w:r>
          </w:p>
          <w:p w14:paraId="39FDDD01" w14:textId="03B57506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6 is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equal to 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6’ </w:t>
            </w:r>
          </w:p>
        </w:tc>
      </w:tr>
      <w:tr w:rsidR="00EF0FF6" w14:paraId="6E019C82" w14:textId="77777777" w:rsidTr="00EF0FF6">
        <w:tc>
          <w:tcPr>
            <w:tcW w:w="2372" w:type="dxa"/>
          </w:tcPr>
          <w:p w14:paraId="153E2190" w14:textId="63570BBE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Equivalent to </w:t>
            </w:r>
          </w:p>
        </w:tc>
        <w:tc>
          <w:tcPr>
            <w:tcW w:w="3253" w:type="dxa"/>
          </w:tcPr>
          <w:p w14:paraId="0B9A4AF0" w14:textId="1D6A6A71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Equal in value, amount </w:t>
            </w:r>
          </w:p>
        </w:tc>
        <w:tc>
          <w:tcPr>
            <w:tcW w:w="3726" w:type="dxa"/>
            <w:gridSpan w:val="2"/>
          </w:tcPr>
          <w:p w14:paraId="39398073" w14:textId="1BD9A889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‘6 + 6 is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equivalent 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to 2 x 6’ </w:t>
            </w:r>
          </w:p>
        </w:tc>
      </w:tr>
      <w:tr w:rsidR="00EF0FF6" w14:paraId="3DA391FD" w14:textId="77777777" w:rsidTr="00EF0FF6">
        <w:tc>
          <w:tcPr>
            <w:tcW w:w="2372" w:type="dxa"/>
          </w:tcPr>
          <w:p w14:paraId="3FCF837E" w14:textId="08233F6D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Forwards </w:t>
            </w:r>
          </w:p>
        </w:tc>
        <w:tc>
          <w:tcPr>
            <w:tcW w:w="3253" w:type="dxa"/>
          </w:tcPr>
          <w:p w14:paraId="16F450AB" w14:textId="4B450027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</w:rPr>
              <w:t xml:space="preserve">To advance something </w:t>
            </w:r>
          </w:p>
        </w:tc>
        <w:tc>
          <w:tcPr>
            <w:tcW w:w="3726" w:type="dxa"/>
            <w:gridSpan w:val="2"/>
          </w:tcPr>
          <w:p w14:paraId="35C76612" w14:textId="3123C3EB" w:rsidR="009E3E31" w:rsidRPr="009E3E31" w:rsidRDefault="009E3E31" w:rsidP="009E3E3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E3E31">
              <w:rPr>
                <w:rFonts w:ascii="Times New Roman" w:hAnsi="Times New Roman" w:cs="Times New Roman"/>
                <w:i/>
                <w:iCs/>
              </w:rPr>
              <w:t xml:space="preserve">‘2, 4, 6, 8, 10… We are counting 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forwards </w:t>
            </w:r>
            <w:r w:rsidRPr="009E3E31">
              <w:rPr>
                <w:rFonts w:ascii="Times New Roman" w:hAnsi="Times New Roman" w:cs="Times New Roman"/>
                <w:i/>
                <w:iCs/>
              </w:rPr>
              <w:t xml:space="preserve">in jumps of 2’. </w:t>
            </w:r>
          </w:p>
        </w:tc>
      </w:tr>
      <w:tr w:rsidR="00EF0FF6" w14:paraId="3578F951" w14:textId="77777777" w:rsidTr="00EF0FF6">
        <w:tc>
          <w:tcPr>
            <w:tcW w:w="2372" w:type="dxa"/>
          </w:tcPr>
          <w:p w14:paraId="3373AF66" w14:textId="0CA5B605" w:rsidR="009E3E31" w:rsidRPr="009E3E31" w:rsidRDefault="009E3E31" w:rsidP="009E3E31">
            <w:pPr>
              <w:rPr>
                <w:rFonts w:ascii="Times New Roman" w:hAnsi="Times New Roman" w:cs="Times New Roman"/>
              </w:rPr>
            </w:pPr>
            <w:r w:rsidRPr="009E3E31">
              <w:rPr>
                <w:rFonts w:ascii="Times New Roman" w:hAnsi="Times New Roman" w:cs="Times New Roman"/>
              </w:rPr>
              <w:t xml:space="preserve">Half-way between </w:t>
            </w:r>
          </w:p>
        </w:tc>
        <w:tc>
          <w:tcPr>
            <w:tcW w:w="3253" w:type="dxa"/>
          </w:tcPr>
          <w:p w14:paraId="781C9A18" w14:textId="4C448EBF" w:rsidR="009E3E31" w:rsidRPr="009E3E31" w:rsidRDefault="009E3E31" w:rsidP="009E3E31">
            <w:pPr>
              <w:rPr>
                <w:rFonts w:ascii="Times New Roman" w:hAnsi="Times New Roman" w:cs="Times New Roman"/>
              </w:rPr>
            </w:pPr>
            <w:r w:rsidRPr="009E3E31">
              <w:rPr>
                <w:rFonts w:ascii="Times New Roman" w:hAnsi="Times New Roman" w:cs="Times New Roman"/>
              </w:rPr>
              <w:t xml:space="preserve">1 at or to half the distance; at or to the middle. </w:t>
            </w:r>
          </w:p>
        </w:tc>
        <w:tc>
          <w:tcPr>
            <w:tcW w:w="3726" w:type="dxa"/>
            <w:gridSpan w:val="2"/>
          </w:tcPr>
          <w:p w14:paraId="522D7422" w14:textId="77777777" w:rsidR="009E3E31" w:rsidRPr="00DA73EB" w:rsidRDefault="009E3E31" w:rsidP="009E3E3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543A8051" w14:textId="555AA60B" w:rsidR="009E3E31" w:rsidRDefault="009E3E31" w:rsidP="009E3E31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9E3E3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‘</w:t>
            </w:r>
            <w:r w:rsidRPr="009E3E3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Half-way </w:t>
            </w:r>
            <w:r w:rsidRPr="009E3E3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between 1 and 3 is 2’. </w:t>
            </w:r>
          </w:p>
          <w:p w14:paraId="11A0DE79" w14:textId="3B2737B6" w:rsidR="009E3E31" w:rsidRPr="009E3E31" w:rsidRDefault="009E3E31" w:rsidP="009E3E3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9E3E31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AAFFDCB" wp14:editId="69DE630F">
                  <wp:extent cx="1990725" cy="552340"/>
                  <wp:effectExtent l="0" t="0" r="0" b="63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3748" cy="555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5073D7" w14:textId="7B74FD7C" w:rsidR="009E3E31" w:rsidRPr="00DA73EB" w:rsidRDefault="009E3E31" w:rsidP="009E3E31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F0FF6" w14:paraId="59DD20A0" w14:textId="77777777" w:rsidTr="00EF0FF6">
        <w:tc>
          <w:tcPr>
            <w:tcW w:w="2372" w:type="dxa"/>
          </w:tcPr>
          <w:p w14:paraId="6CBCE24C" w14:textId="3BE6F700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Known fact </w:t>
            </w:r>
          </w:p>
        </w:tc>
        <w:tc>
          <w:tcPr>
            <w:tcW w:w="3253" w:type="dxa"/>
          </w:tcPr>
          <w:p w14:paraId="269E851B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A number fact which has been </w:t>
            </w:r>
          </w:p>
          <w:p w14:paraId="2542616A" w14:textId="2A6528F0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committed to memory (or very fast recall) and can be applied fluently to various calculation strategies. </w:t>
            </w:r>
          </w:p>
        </w:tc>
        <w:tc>
          <w:tcPr>
            <w:tcW w:w="3726" w:type="dxa"/>
            <w:gridSpan w:val="2"/>
          </w:tcPr>
          <w:p w14:paraId="05E047A6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‘When I use the ‘Make ten’ </w:t>
            </w:r>
          </w:p>
          <w:p w14:paraId="08295139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strategy to add, I use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known </w:t>
            </w:r>
          </w:p>
          <w:p w14:paraId="341DA7BD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facts </w:t>
            </w: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to partition the number </w:t>
            </w:r>
          </w:p>
          <w:p w14:paraId="7E9FF73F" w14:textId="70B8C1B1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I’m adding.’ </w:t>
            </w:r>
          </w:p>
        </w:tc>
      </w:tr>
      <w:tr w:rsidR="00EF0FF6" w14:paraId="702D9A3B" w14:textId="77777777" w:rsidTr="00EF0FF6">
        <w:tc>
          <w:tcPr>
            <w:tcW w:w="2372" w:type="dxa"/>
          </w:tcPr>
          <w:p w14:paraId="40499FE6" w14:textId="73A7B6CF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Least </w:t>
            </w:r>
          </w:p>
        </w:tc>
        <w:tc>
          <w:tcPr>
            <w:tcW w:w="3253" w:type="dxa"/>
          </w:tcPr>
          <w:p w14:paraId="638808B4" w14:textId="6AB65140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Smallest in amount </w:t>
            </w:r>
          </w:p>
        </w:tc>
        <w:tc>
          <w:tcPr>
            <w:tcW w:w="3726" w:type="dxa"/>
            <w:gridSpan w:val="2"/>
          </w:tcPr>
          <w:p w14:paraId="142D2E51" w14:textId="77777777" w:rsidR="007A2B07" w:rsidRDefault="007A2B07" w:rsidP="007A2B07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‘C has the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least </w:t>
            </w:r>
            <w:proofErr w:type="gramStart"/>
            <w:r>
              <w:rPr>
                <w:i/>
                <w:iCs/>
                <w:sz w:val="22"/>
                <w:szCs w:val="22"/>
              </w:rPr>
              <w:t>amount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 of stars in’. </w:t>
            </w:r>
          </w:p>
          <w:p w14:paraId="74C2CC89" w14:textId="6EF18B32" w:rsidR="007A2B07" w:rsidRPr="00DA73EB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E737FF" wp14:editId="0FF6AF82">
                  <wp:extent cx="2097513" cy="5524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4401" cy="554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6536AA2" w14:textId="77777777" w:rsidTr="00EF0FF6">
        <w:tc>
          <w:tcPr>
            <w:tcW w:w="2372" w:type="dxa"/>
          </w:tcPr>
          <w:p w14:paraId="7A15B81B" w14:textId="5CA1341E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Many </w:t>
            </w:r>
          </w:p>
        </w:tc>
        <w:tc>
          <w:tcPr>
            <w:tcW w:w="3253" w:type="dxa"/>
          </w:tcPr>
          <w:p w14:paraId="2E44CC43" w14:textId="0F72F9B4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number representing some quantity. </w:t>
            </w:r>
          </w:p>
        </w:tc>
        <w:tc>
          <w:tcPr>
            <w:tcW w:w="3726" w:type="dxa"/>
            <w:gridSpan w:val="2"/>
          </w:tcPr>
          <w:p w14:paraId="205CE1E9" w14:textId="2750E6C7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‘How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many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have you got in total? </w:t>
            </w:r>
          </w:p>
        </w:tc>
      </w:tr>
      <w:tr w:rsidR="00EF0FF6" w14:paraId="0237D4A5" w14:textId="77777777" w:rsidTr="00EF0FF6">
        <w:tc>
          <w:tcPr>
            <w:tcW w:w="2372" w:type="dxa"/>
          </w:tcPr>
          <w:p w14:paraId="36262246" w14:textId="4994C2A6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Most </w:t>
            </w:r>
          </w:p>
        </w:tc>
        <w:tc>
          <w:tcPr>
            <w:tcW w:w="3253" w:type="dxa"/>
          </w:tcPr>
          <w:p w14:paraId="6FFDA953" w14:textId="6AFC39B0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Largest in amount. </w:t>
            </w:r>
          </w:p>
        </w:tc>
        <w:tc>
          <w:tcPr>
            <w:tcW w:w="3726" w:type="dxa"/>
            <w:gridSpan w:val="2"/>
          </w:tcPr>
          <w:p w14:paraId="6299E030" w14:textId="15345ACA" w:rsidR="007A2B07" w:rsidRDefault="007A2B07" w:rsidP="007A2B07">
            <w:pPr>
              <w:rPr>
                <w:i/>
                <w:iCs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>
              <w:rPr>
                <w:i/>
                <w:iCs/>
              </w:rPr>
              <w:t xml:space="preserve">‘D has the </w:t>
            </w:r>
            <w:r>
              <w:rPr>
                <w:b/>
                <w:bCs/>
                <w:i/>
                <w:iCs/>
              </w:rPr>
              <w:t xml:space="preserve">most </w:t>
            </w:r>
            <w:proofErr w:type="gramStart"/>
            <w:r>
              <w:rPr>
                <w:i/>
                <w:iCs/>
              </w:rPr>
              <w:t>amount</w:t>
            </w:r>
            <w:proofErr w:type="gramEnd"/>
            <w:r>
              <w:rPr>
                <w:i/>
                <w:iCs/>
              </w:rPr>
              <w:t xml:space="preserve"> of stars in’. </w:t>
            </w:r>
          </w:p>
          <w:p w14:paraId="148BADDC" w14:textId="27F4A130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A3FA03" wp14:editId="3C7B90FD">
                  <wp:extent cx="1844365" cy="485775"/>
                  <wp:effectExtent l="0" t="0" r="381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812" cy="48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55C372" w14:textId="62D8BE55" w:rsidR="007A2B07" w:rsidRPr="00DA73EB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  <w:tr w:rsidR="00EF0FF6" w14:paraId="01EA376A" w14:textId="77777777" w:rsidTr="00EF0FF6">
        <w:tc>
          <w:tcPr>
            <w:tcW w:w="2372" w:type="dxa"/>
          </w:tcPr>
          <w:p w14:paraId="60A1A01C" w14:textId="42AA728B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lastRenderedPageBreak/>
              <w:t xml:space="preserve">Multiple of </w:t>
            </w:r>
          </w:p>
        </w:tc>
        <w:tc>
          <w:tcPr>
            <w:tcW w:w="3253" w:type="dxa"/>
          </w:tcPr>
          <w:p w14:paraId="33883D05" w14:textId="1FF9133E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number that may be divided by another a certain number of times without a remainder. </w:t>
            </w:r>
          </w:p>
        </w:tc>
        <w:tc>
          <w:tcPr>
            <w:tcW w:w="3726" w:type="dxa"/>
            <w:gridSpan w:val="2"/>
          </w:tcPr>
          <w:p w14:paraId="3163F5B6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‘10 is a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multiple </w:t>
            </w: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of 2. </w:t>
            </w:r>
          </w:p>
          <w:p w14:paraId="0C99C368" w14:textId="62D605D5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2, 4, 6, 8, 10’ </w:t>
            </w:r>
          </w:p>
        </w:tc>
      </w:tr>
      <w:tr w:rsidR="00EF0FF6" w14:paraId="4A221BA6" w14:textId="77777777" w:rsidTr="00EF0FF6">
        <w:tc>
          <w:tcPr>
            <w:tcW w:w="2372" w:type="dxa"/>
          </w:tcPr>
          <w:p w14:paraId="3B057B37" w14:textId="63C5028F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Numeral </w:t>
            </w:r>
          </w:p>
        </w:tc>
        <w:tc>
          <w:tcPr>
            <w:tcW w:w="3253" w:type="dxa"/>
          </w:tcPr>
          <w:p w14:paraId="5C54C6E5" w14:textId="18001280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symbol or name that stands for a number. </w:t>
            </w:r>
          </w:p>
        </w:tc>
        <w:tc>
          <w:tcPr>
            <w:tcW w:w="3726" w:type="dxa"/>
            <w:gridSpan w:val="2"/>
          </w:tcPr>
          <w:p w14:paraId="3B5F17D5" w14:textId="7BFF96D5" w:rsidR="007A2B07" w:rsidRPr="00DA73EB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74254AD3" wp14:editId="1B8A2EC9">
                  <wp:extent cx="972869" cy="8953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969" cy="90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7F1E5B1" w14:textId="77777777" w:rsidTr="00EF0FF6">
        <w:tc>
          <w:tcPr>
            <w:tcW w:w="2372" w:type="dxa"/>
          </w:tcPr>
          <w:p w14:paraId="2FD3D2E9" w14:textId="4521735D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Rule </w:t>
            </w:r>
          </w:p>
        </w:tc>
        <w:tc>
          <w:tcPr>
            <w:tcW w:w="3253" w:type="dxa"/>
          </w:tcPr>
          <w:p w14:paraId="2F53938C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A consistent pattern which allows generalisation. Awareness of a rule allows a pupil to continue a sequence or generate a related </w:t>
            </w:r>
          </w:p>
          <w:p w14:paraId="6C4EF78E" w14:textId="345036C1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sequence. </w:t>
            </w:r>
          </w:p>
        </w:tc>
        <w:tc>
          <w:tcPr>
            <w:tcW w:w="3726" w:type="dxa"/>
            <w:gridSpan w:val="2"/>
          </w:tcPr>
          <w:p w14:paraId="404C46A2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‘3, 5, 7, 9, 11… </w:t>
            </w:r>
          </w:p>
          <w:p w14:paraId="493E90B7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The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rule </w:t>
            </w: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is that each number is two greater than the previous number. Therefore, the next number in this </w:t>
            </w:r>
          </w:p>
          <w:p w14:paraId="2C7BE44B" w14:textId="00428A7C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sequence will be 13. ‘ </w:t>
            </w:r>
          </w:p>
        </w:tc>
      </w:tr>
      <w:tr w:rsidR="00EF0FF6" w14:paraId="2B3207A4" w14:textId="77777777" w:rsidTr="00EF0FF6">
        <w:tc>
          <w:tcPr>
            <w:tcW w:w="2372" w:type="dxa"/>
          </w:tcPr>
          <w:p w14:paraId="32EE8318" w14:textId="494B55A8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Numbers 20-100 </w:t>
            </w:r>
          </w:p>
        </w:tc>
        <w:tc>
          <w:tcPr>
            <w:tcW w:w="6979" w:type="dxa"/>
            <w:gridSpan w:val="3"/>
          </w:tcPr>
          <w:p w14:paraId="2E0FB225" w14:textId="6A21E432" w:rsidR="007A2B07" w:rsidRPr="007A2B07" w:rsidRDefault="007A2B07" w:rsidP="007A2B07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>‘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Twenty-one, twenty-two … one hundred’ </w:t>
            </w:r>
          </w:p>
        </w:tc>
      </w:tr>
      <w:tr w:rsidR="00550773" w14:paraId="6F5E693D" w14:textId="77777777" w:rsidTr="00183F9F">
        <w:tc>
          <w:tcPr>
            <w:tcW w:w="9351" w:type="dxa"/>
            <w:gridSpan w:val="4"/>
          </w:tcPr>
          <w:p w14:paraId="51100A0D" w14:textId="78A748EA" w:rsidR="00550773" w:rsidRPr="00550773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07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Addition and subtraction </w:t>
            </w:r>
          </w:p>
        </w:tc>
      </w:tr>
      <w:tr w:rsidR="00EF0FF6" w14:paraId="0C408E90" w14:textId="77777777" w:rsidTr="00EF0FF6">
        <w:tc>
          <w:tcPr>
            <w:tcW w:w="2372" w:type="dxa"/>
          </w:tcPr>
          <w:p w14:paraId="5299E715" w14:textId="2B30731E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Addend </w:t>
            </w:r>
          </w:p>
        </w:tc>
        <w:tc>
          <w:tcPr>
            <w:tcW w:w="3253" w:type="dxa"/>
          </w:tcPr>
          <w:p w14:paraId="7542E6B8" w14:textId="7CBD135F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The numbers or terms added together to form the sum. </w:t>
            </w:r>
          </w:p>
        </w:tc>
        <w:tc>
          <w:tcPr>
            <w:tcW w:w="3726" w:type="dxa"/>
            <w:gridSpan w:val="2"/>
          </w:tcPr>
          <w:p w14:paraId="229A15BC" w14:textId="7F068975" w:rsidR="007A2B07" w:rsidRPr="00DA73EB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A73EB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12E0BD83" wp14:editId="0386238E">
                  <wp:extent cx="2122714" cy="762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271" cy="76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7D508E00" w14:textId="77777777" w:rsidTr="00EF0FF6">
        <w:tc>
          <w:tcPr>
            <w:tcW w:w="2372" w:type="dxa"/>
          </w:tcPr>
          <w:p w14:paraId="26324E4E" w14:textId="18C2B7CD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Difference </w:t>
            </w:r>
          </w:p>
        </w:tc>
        <w:tc>
          <w:tcPr>
            <w:tcW w:w="3253" w:type="dxa"/>
          </w:tcPr>
          <w:p w14:paraId="72F2CB1E" w14:textId="27D87E50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The numerical difference between two numbers or sets of objects. It is found by comparing the quantity of one set of objects with another. </w:t>
            </w:r>
          </w:p>
        </w:tc>
        <w:tc>
          <w:tcPr>
            <w:tcW w:w="3726" w:type="dxa"/>
            <w:gridSpan w:val="2"/>
          </w:tcPr>
          <w:p w14:paraId="6767345C" w14:textId="1A0C9499" w:rsidR="007A2B07" w:rsidRPr="00DA73EB" w:rsidRDefault="007A2B07" w:rsidP="007A2B07">
            <w:pPr>
              <w:rPr>
                <w:rFonts w:ascii="Times New Roman" w:hAnsi="Times New Roman" w:cs="Times New Roman"/>
                <w:i/>
                <w:iCs/>
              </w:rPr>
            </w:pP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3AE1760F" wp14:editId="777980D1">
                  <wp:extent cx="1029165" cy="762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876" cy="770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99507BF" w14:textId="77777777" w:rsidTr="00EF0FF6">
        <w:tc>
          <w:tcPr>
            <w:tcW w:w="2372" w:type="dxa"/>
          </w:tcPr>
          <w:p w14:paraId="7BEA689A" w14:textId="3D49EAFF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Equals </w:t>
            </w:r>
          </w:p>
        </w:tc>
        <w:tc>
          <w:tcPr>
            <w:tcW w:w="3253" w:type="dxa"/>
          </w:tcPr>
          <w:p w14:paraId="6ABBE7AF" w14:textId="57C917DF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Be the same as in number or amount. </w:t>
            </w:r>
          </w:p>
        </w:tc>
        <w:tc>
          <w:tcPr>
            <w:tcW w:w="3726" w:type="dxa"/>
            <w:gridSpan w:val="2"/>
          </w:tcPr>
          <w:p w14:paraId="58A59AAE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‘5 + 5 = 10’ </w:t>
            </w:r>
          </w:p>
          <w:p w14:paraId="45B41BA3" w14:textId="642BE8CA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’10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=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5 + 5’ </w:t>
            </w:r>
          </w:p>
        </w:tc>
      </w:tr>
      <w:tr w:rsidR="00EF0FF6" w14:paraId="5FA2FD67" w14:textId="77777777" w:rsidTr="00EF0FF6">
        <w:tc>
          <w:tcPr>
            <w:tcW w:w="2372" w:type="dxa"/>
          </w:tcPr>
          <w:p w14:paraId="35AA42A7" w14:textId="038E7696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Half </w:t>
            </w:r>
          </w:p>
        </w:tc>
        <w:tc>
          <w:tcPr>
            <w:tcW w:w="3253" w:type="dxa"/>
          </w:tcPr>
          <w:p w14:paraId="5FCBC85F" w14:textId="0B680CDF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Either of two equal or corresponding parts into which something is or can be divided. </w:t>
            </w:r>
          </w:p>
        </w:tc>
        <w:tc>
          <w:tcPr>
            <w:tcW w:w="3726" w:type="dxa"/>
            <w:gridSpan w:val="2"/>
          </w:tcPr>
          <w:p w14:paraId="27D2DE32" w14:textId="31C27937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‘4 + 4 = 8. </w:t>
            </w:r>
            <w:proofErr w:type="gramStart"/>
            <w:r w:rsidRPr="007A2B07">
              <w:rPr>
                <w:rFonts w:ascii="Times New Roman" w:hAnsi="Times New Roman" w:cs="Times New Roman"/>
                <w:i/>
                <w:iCs/>
              </w:rPr>
              <w:t>So</w:t>
            </w:r>
            <w:proofErr w:type="gramEnd"/>
            <w:r w:rsidRPr="007A2B07">
              <w:rPr>
                <w:rFonts w:ascii="Times New Roman" w:hAnsi="Times New Roman" w:cs="Times New Roman"/>
                <w:i/>
                <w:iCs/>
              </w:rPr>
              <w:t xml:space="preserve">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half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of 8 is 4 because 8 – 4 = 4’. </w:t>
            </w:r>
          </w:p>
        </w:tc>
      </w:tr>
      <w:tr w:rsidR="00EF0FF6" w14:paraId="4FB9AAD8" w14:textId="77777777" w:rsidTr="00EF0FF6">
        <w:tc>
          <w:tcPr>
            <w:tcW w:w="2372" w:type="dxa"/>
          </w:tcPr>
          <w:p w14:paraId="6C31598F" w14:textId="58DC566F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Minuend </w:t>
            </w:r>
          </w:p>
        </w:tc>
        <w:tc>
          <w:tcPr>
            <w:tcW w:w="3253" w:type="dxa"/>
          </w:tcPr>
          <w:p w14:paraId="3C45C0AE" w14:textId="17ECBC30" w:rsidR="007A2B07" w:rsidRPr="007A2B07" w:rsidRDefault="007A2B07" w:rsidP="007A2B0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A2B07">
              <w:rPr>
                <w:rFonts w:ascii="Times New Roman" w:hAnsi="Times New Roman" w:cs="Times New Roman"/>
              </w:rPr>
              <w:t xml:space="preserve">A quantity or number from which another is to be subtracted. </w:t>
            </w:r>
          </w:p>
        </w:tc>
        <w:tc>
          <w:tcPr>
            <w:tcW w:w="3726" w:type="dxa"/>
            <w:gridSpan w:val="2"/>
          </w:tcPr>
          <w:p w14:paraId="5AFDA542" w14:textId="78964969" w:rsidR="007A2B07" w:rsidRPr="00550674" w:rsidRDefault="007A2B07" w:rsidP="007A2B07">
            <w:pPr>
              <w:rPr>
                <w:rFonts w:ascii="Times New Roman" w:hAnsi="Times New Roman" w:cs="Times New Roman"/>
                <w:i/>
                <w:iCs/>
              </w:rPr>
            </w:pP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3190345D" wp14:editId="3BD7F541">
                  <wp:extent cx="1076325" cy="796918"/>
                  <wp:effectExtent l="0" t="0" r="0" b="381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9996" cy="807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9A5A200" w14:textId="77777777" w:rsidTr="00EF0FF6">
        <w:tc>
          <w:tcPr>
            <w:tcW w:w="2372" w:type="dxa"/>
          </w:tcPr>
          <w:p w14:paraId="5AF3694B" w14:textId="506DFD8E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Missing number </w:t>
            </w:r>
          </w:p>
        </w:tc>
        <w:tc>
          <w:tcPr>
            <w:tcW w:w="3253" w:type="dxa"/>
          </w:tcPr>
          <w:p w14:paraId="471B4886" w14:textId="26A511D8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part of an equation that is missing. </w:t>
            </w:r>
          </w:p>
        </w:tc>
        <w:tc>
          <w:tcPr>
            <w:tcW w:w="3726" w:type="dxa"/>
            <w:gridSpan w:val="2"/>
          </w:tcPr>
          <w:p w14:paraId="3D5AC9FD" w14:textId="77777777" w:rsidR="007A2B07" w:rsidRDefault="007A2B07" w:rsidP="007A2B07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‘Find the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missing number </w:t>
            </w:r>
            <w:r>
              <w:rPr>
                <w:i/>
                <w:iCs/>
                <w:sz w:val="22"/>
                <w:szCs w:val="22"/>
              </w:rPr>
              <w:t xml:space="preserve">below:’ </w:t>
            </w:r>
          </w:p>
          <w:p w14:paraId="7CBA1431" w14:textId="70DE1CC3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1D654FC5" wp14:editId="6ADBCFEC">
                  <wp:extent cx="1562100" cy="332614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21" cy="336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5925127D" w14:textId="77777777" w:rsidTr="00EF0FF6">
        <w:tc>
          <w:tcPr>
            <w:tcW w:w="2372" w:type="dxa"/>
          </w:tcPr>
          <w:p w14:paraId="507CB03C" w14:textId="70C68AD1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Near </w:t>
            </w:r>
          </w:p>
        </w:tc>
        <w:tc>
          <w:tcPr>
            <w:tcW w:w="3253" w:type="dxa"/>
          </w:tcPr>
          <w:p w14:paraId="5A81DDD0" w14:textId="0BC8660C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Close to </w:t>
            </w:r>
          </w:p>
        </w:tc>
        <w:tc>
          <w:tcPr>
            <w:tcW w:w="3726" w:type="dxa"/>
            <w:gridSpan w:val="2"/>
          </w:tcPr>
          <w:p w14:paraId="68603ABA" w14:textId="77777777" w:rsidR="007A2B07" w:rsidRDefault="007A2B07" w:rsidP="007A2B07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‘9 is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close to </w:t>
            </w:r>
            <w:r>
              <w:rPr>
                <w:i/>
                <w:iCs/>
                <w:sz w:val="22"/>
                <w:szCs w:val="22"/>
              </w:rPr>
              <w:t xml:space="preserve">10’. </w:t>
            </w:r>
          </w:p>
          <w:p w14:paraId="4327639B" w14:textId="77777777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</w:p>
        </w:tc>
      </w:tr>
      <w:tr w:rsidR="00EF0FF6" w14:paraId="07582BA3" w14:textId="77777777" w:rsidTr="00EF0FF6">
        <w:tc>
          <w:tcPr>
            <w:tcW w:w="2372" w:type="dxa"/>
          </w:tcPr>
          <w:p w14:paraId="606404D4" w14:textId="3051A2D7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Number bonds/pairs </w:t>
            </w:r>
          </w:p>
        </w:tc>
        <w:tc>
          <w:tcPr>
            <w:tcW w:w="3253" w:type="dxa"/>
          </w:tcPr>
          <w:p w14:paraId="781A15C6" w14:textId="46E0E0C8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pair of numbers with a given total. </w:t>
            </w:r>
          </w:p>
        </w:tc>
        <w:tc>
          <w:tcPr>
            <w:tcW w:w="3726" w:type="dxa"/>
            <w:gridSpan w:val="2"/>
          </w:tcPr>
          <w:p w14:paraId="0E43B205" w14:textId="77777777" w:rsidR="007A2B07" w:rsidRDefault="007A2B07" w:rsidP="007A2B07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>‘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Number bonds </w:t>
            </w:r>
            <w:r>
              <w:rPr>
                <w:i/>
                <w:iCs/>
                <w:sz w:val="22"/>
                <w:szCs w:val="22"/>
              </w:rPr>
              <w:t xml:space="preserve">to 10’. </w:t>
            </w:r>
          </w:p>
          <w:p w14:paraId="1BC24830" w14:textId="2B9CB90B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3CCD22A" wp14:editId="2767FC33">
                  <wp:extent cx="1149538" cy="9620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3695" cy="965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4E120F00" w14:textId="77777777" w:rsidTr="00EF0FF6">
        <w:tc>
          <w:tcPr>
            <w:tcW w:w="2372" w:type="dxa"/>
          </w:tcPr>
          <w:p w14:paraId="6FA397BE" w14:textId="1A4FD9A2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Repeated addition </w:t>
            </w:r>
          </w:p>
        </w:tc>
        <w:tc>
          <w:tcPr>
            <w:tcW w:w="3253" w:type="dxa"/>
          </w:tcPr>
          <w:p w14:paraId="045CEA3B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A structure of multiplication </w:t>
            </w:r>
          </w:p>
          <w:p w14:paraId="7B928CC2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where equal parts are added </w:t>
            </w:r>
          </w:p>
          <w:p w14:paraId="72013700" w14:textId="402ED893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to make a whole. </w:t>
            </w:r>
          </w:p>
        </w:tc>
        <w:tc>
          <w:tcPr>
            <w:tcW w:w="3726" w:type="dxa"/>
            <w:gridSpan w:val="2"/>
          </w:tcPr>
          <w:p w14:paraId="33A7F941" w14:textId="60376108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‘I can show 4 × 5 as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>repeated addition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: 4 + 4 + 4 + 4 + 4.’ </w:t>
            </w:r>
          </w:p>
        </w:tc>
      </w:tr>
      <w:tr w:rsidR="00EF0FF6" w14:paraId="1957F662" w14:textId="77777777" w:rsidTr="00EF0FF6">
        <w:tc>
          <w:tcPr>
            <w:tcW w:w="2372" w:type="dxa"/>
          </w:tcPr>
          <w:p w14:paraId="29EFBFF3" w14:textId="479263BF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Repeated subtraction </w:t>
            </w:r>
          </w:p>
        </w:tc>
        <w:tc>
          <w:tcPr>
            <w:tcW w:w="3253" w:type="dxa"/>
          </w:tcPr>
          <w:p w14:paraId="5609692E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A structure of division, where equal parts are subtracted and the number of equal parts summed to calculate a </w:t>
            </w:r>
          </w:p>
          <w:p w14:paraId="6DA38F36" w14:textId="4214FEE6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lastRenderedPageBreak/>
              <w:t xml:space="preserve">quotient. </w:t>
            </w:r>
          </w:p>
        </w:tc>
        <w:tc>
          <w:tcPr>
            <w:tcW w:w="3726" w:type="dxa"/>
            <w:gridSpan w:val="2"/>
          </w:tcPr>
          <w:p w14:paraId="36BA04D3" w14:textId="3A839AB1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lastRenderedPageBreak/>
              <w:t xml:space="preserve">‘I can use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repeated subtraction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to calculate 20 divided by four: 20 – 4 – 4 – 4– 4 – 4.’ </w:t>
            </w:r>
          </w:p>
        </w:tc>
      </w:tr>
      <w:tr w:rsidR="00EF0FF6" w14:paraId="31369FAB" w14:textId="77777777" w:rsidTr="00EF0FF6">
        <w:tc>
          <w:tcPr>
            <w:tcW w:w="2372" w:type="dxa"/>
          </w:tcPr>
          <w:p w14:paraId="3AF22046" w14:textId="65D249AC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Subtract </w:t>
            </w:r>
          </w:p>
        </w:tc>
        <w:tc>
          <w:tcPr>
            <w:tcW w:w="3253" w:type="dxa"/>
          </w:tcPr>
          <w:p w14:paraId="4F612F5D" w14:textId="77777777" w:rsidR="007A2B07" w:rsidRPr="007A2B07" w:rsidRDefault="007A2B07" w:rsidP="007A2B07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A2B07">
              <w:rPr>
                <w:rFonts w:ascii="Times New Roman" w:hAnsi="Times New Roman" w:cs="Times New Roman"/>
                <w:sz w:val="22"/>
                <w:szCs w:val="22"/>
              </w:rPr>
              <w:t xml:space="preserve">Carry out the process of </w:t>
            </w:r>
          </w:p>
          <w:p w14:paraId="75CCED4D" w14:textId="5E62E17E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subtraction. </w:t>
            </w:r>
          </w:p>
        </w:tc>
        <w:tc>
          <w:tcPr>
            <w:tcW w:w="3726" w:type="dxa"/>
            <w:gridSpan w:val="2"/>
          </w:tcPr>
          <w:p w14:paraId="51B894F0" w14:textId="12718F65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‘Nine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subtract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three is equal to six.’ </w:t>
            </w:r>
          </w:p>
        </w:tc>
      </w:tr>
      <w:tr w:rsidR="00EF0FF6" w14:paraId="6EDFE4F3" w14:textId="77777777" w:rsidTr="00EF0FF6">
        <w:tc>
          <w:tcPr>
            <w:tcW w:w="2372" w:type="dxa"/>
          </w:tcPr>
          <w:p w14:paraId="3D7140CF" w14:textId="2996C965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Subtraction </w:t>
            </w:r>
          </w:p>
        </w:tc>
        <w:tc>
          <w:tcPr>
            <w:tcW w:w="3253" w:type="dxa"/>
          </w:tcPr>
          <w:p w14:paraId="3CD02D46" w14:textId="18B8E7E8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The inverse operation to addition. </w:t>
            </w:r>
          </w:p>
        </w:tc>
        <w:tc>
          <w:tcPr>
            <w:tcW w:w="3726" w:type="dxa"/>
            <w:gridSpan w:val="2"/>
          </w:tcPr>
          <w:p w14:paraId="1965BBBC" w14:textId="08A57C50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7A2B07">
              <w:rPr>
                <w:rFonts w:ascii="Times New Roman" w:hAnsi="Times New Roman" w:cs="Times New Roman"/>
                <w:i/>
                <w:iCs/>
              </w:rPr>
              <w:t xml:space="preserve">‘We are taking some away so it is a </w:t>
            </w:r>
            <w:r w:rsidRPr="007A2B07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subtraction </w:t>
            </w:r>
            <w:r w:rsidRPr="007A2B07">
              <w:rPr>
                <w:rFonts w:ascii="Times New Roman" w:hAnsi="Times New Roman" w:cs="Times New Roman"/>
                <w:i/>
                <w:iCs/>
              </w:rPr>
              <w:t xml:space="preserve">question.’ </w:t>
            </w:r>
          </w:p>
        </w:tc>
      </w:tr>
      <w:tr w:rsidR="00EF0FF6" w14:paraId="626C6BB8" w14:textId="77777777" w:rsidTr="00EF0FF6">
        <w:tc>
          <w:tcPr>
            <w:tcW w:w="2372" w:type="dxa"/>
          </w:tcPr>
          <w:p w14:paraId="3DA541F0" w14:textId="7792EAEF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Subtrahend </w:t>
            </w:r>
          </w:p>
        </w:tc>
        <w:tc>
          <w:tcPr>
            <w:tcW w:w="3253" w:type="dxa"/>
          </w:tcPr>
          <w:p w14:paraId="07DF5BF9" w14:textId="5A4BD739" w:rsidR="007A2B07" w:rsidRPr="007A2B07" w:rsidRDefault="007A2B07" w:rsidP="007A2B07">
            <w:pPr>
              <w:rPr>
                <w:rFonts w:ascii="Times New Roman" w:hAnsi="Times New Roman" w:cs="Times New Roman"/>
              </w:rPr>
            </w:pPr>
            <w:r w:rsidRPr="007A2B07">
              <w:rPr>
                <w:rFonts w:ascii="Times New Roman" w:hAnsi="Times New Roman" w:cs="Times New Roman"/>
              </w:rPr>
              <w:t xml:space="preserve">A quantity or number to be subtracted from another. </w:t>
            </w:r>
          </w:p>
        </w:tc>
        <w:tc>
          <w:tcPr>
            <w:tcW w:w="3726" w:type="dxa"/>
            <w:gridSpan w:val="2"/>
          </w:tcPr>
          <w:p w14:paraId="1ED81362" w14:textId="3E1AD877" w:rsidR="007A2B07" w:rsidRPr="007A2B07" w:rsidRDefault="007A2B07" w:rsidP="007A2B07">
            <w:pPr>
              <w:rPr>
                <w:rFonts w:ascii="Times New Roman" w:hAnsi="Times New Roman" w:cs="Times New Roman"/>
                <w:i/>
                <w:iCs/>
              </w:rPr>
            </w:pPr>
            <w:r w:rsidRPr="007A2B07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374BD07C" wp14:editId="5FACFCCB">
                  <wp:extent cx="1195854" cy="876300"/>
                  <wp:effectExtent l="0" t="0" r="4445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51" cy="885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773" w14:paraId="4F3C2180" w14:textId="77777777" w:rsidTr="00183F9F">
        <w:tc>
          <w:tcPr>
            <w:tcW w:w="9351" w:type="dxa"/>
            <w:gridSpan w:val="4"/>
          </w:tcPr>
          <w:p w14:paraId="6C889800" w14:textId="7BFEE1CF" w:rsidR="00550773" w:rsidRPr="00550773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507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Multiplication and division </w:t>
            </w:r>
          </w:p>
        </w:tc>
      </w:tr>
      <w:tr w:rsidR="00EF0FF6" w14:paraId="08F77A2D" w14:textId="77777777" w:rsidTr="00EF0FF6">
        <w:tc>
          <w:tcPr>
            <w:tcW w:w="2372" w:type="dxa"/>
          </w:tcPr>
          <w:p w14:paraId="333C346C" w14:textId="6451B3CE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Array </w:t>
            </w:r>
          </w:p>
        </w:tc>
        <w:tc>
          <w:tcPr>
            <w:tcW w:w="3253" w:type="dxa"/>
          </w:tcPr>
          <w:p w14:paraId="27B3DC5E" w14:textId="2D6BCFB6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An arrangement of counters or numbers, in columns and rows, used to represent multiplication and </w:t>
            </w:r>
            <w:proofErr w:type="gramStart"/>
            <w:r w:rsidRPr="000C053A">
              <w:rPr>
                <w:rFonts w:ascii="Times New Roman" w:hAnsi="Times New Roman" w:cs="Times New Roman"/>
              </w:rPr>
              <w:t>division .</w:t>
            </w:r>
            <w:proofErr w:type="gramEnd"/>
            <w:r w:rsidRPr="000C053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726" w:type="dxa"/>
            <w:gridSpan w:val="2"/>
          </w:tcPr>
          <w:p w14:paraId="723ADBF4" w14:textId="77777777" w:rsidR="000C053A" w:rsidRDefault="000C053A" w:rsidP="000C053A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‘This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array </w:t>
            </w:r>
            <w:r>
              <w:rPr>
                <w:i/>
                <w:iCs/>
                <w:sz w:val="22"/>
                <w:szCs w:val="22"/>
              </w:rPr>
              <w:t xml:space="preserve">shows 3 × 4, 4 × 3, 12 ÷ 4 and 12 ÷ 3’. </w:t>
            </w:r>
          </w:p>
          <w:p w14:paraId="3A19C06A" w14:textId="78705C91" w:rsidR="000C053A" w:rsidRPr="00A10FD5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19FD07C" wp14:editId="0AA85FD0">
                  <wp:extent cx="942975" cy="742950"/>
                  <wp:effectExtent l="0" t="0" r="952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7A7B986C" w14:textId="77777777" w:rsidTr="00EF0FF6">
        <w:tc>
          <w:tcPr>
            <w:tcW w:w="2372" w:type="dxa"/>
          </w:tcPr>
          <w:p w14:paraId="0491D61A" w14:textId="4701823A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Divide </w:t>
            </w:r>
          </w:p>
        </w:tc>
        <w:tc>
          <w:tcPr>
            <w:tcW w:w="3253" w:type="dxa"/>
          </w:tcPr>
          <w:p w14:paraId="69CF61B5" w14:textId="1FEDD64C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To share or group into equal parts. </w:t>
            </w:r>
          </w:p>
        </w:tc>
        <w:tc>
          <w:tcPr>
            <w:tcW w:w="3726" w:type="dxa"/>
            <w:gridSpan w:val="2"/>
          </w:tcPr>
          <w:p w14:paraId="53E45AC8" w14:textId="0242D251" w:rsidR="000C053A" w:rsidRPr="000C053A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</w:rPr>
              <w:t xml:space="preserve">‘I can </w:t>
            </w:r>
            <w:r w:rsidRPr="000C053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divide </w:t>
            </w:r>
            <w:r w:rsidRPr="000C053A">
              <w:rPr>
                <w:rFonts w:ascii="Times New Roman" w:hAnsi="Times New Roman" w:cs="Times New Roman"/>
                <w:i/>
                <w:iCs/>
              </w:rPr>
              <w:t xml:space="preserve">12 by three using grouping or sharing’. </w:t>
            </w:r>
          </w:p>
        </w:tc>
      </w:tr>
      <w:tr w:rsidR="00EF0FF6" w14:paraId="4411A5E1" w14:textId="77777777" w:rsidTr="00EF0FF6">
        <w:tc>
          <w:tcPr>
            <w:tcW w:w="2372" w:type="dxa"/>
          </w:tcPr>
          <w:p w14:paraId="70B209E4" w14:textId="5E549812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Dividend </w:t>
            </w:r>
          </w:p>
        </w:tc>
        <w:tc>
          <w:tcPr>
            <w:tcW w:w="3253" w:type="dxa"/>
          </w:tcPr>
          <w:p w14:paraId="79326B62" w14:textId="6E5ACCFE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A number to be divided by another number. </w:t>
            </w:r>
          </w:p>
        </w:tc>
        <w:tc>
          <w:tcPr>
            <w:tcW w:w="3726" w:type="dxa"/>
            <w:gridSpan w:val="2"/>
          </w:tcPr>
          <w:p w14:paraId="1E4E7CAC" w14:textId="2088F226" w:rsidR="000C053A" w:rsidRPr="00CC7EE0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3C55D3F" wp14:editId="15BB6981">
                  <wp:extent cx="1888186" cy="9715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685" cy="975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AB9FD67" w14:textId="77777777" w:rsidTr="00EF0FF6">
        <w:tc>
          <w:tcPr>
            <w:tcW w:w="2372" w:type="dxa"/>
          </w:tcPr>
          <w:p w14:paraId="10F1E9AD" w14:textId="45A34DBC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Division </w:t>
            </w:r>
          </w:p>
        </w:tc>
        <w:tc>
          <w:tcPr>
            <w:tcW w:w="3253" w:type="dxa"/>
          </w:tcPr>
          <w:p w14:paraId="2B9E41A7" w14:textId="24E9EE34" w:rsidR="000C053A" w:rsidRPr="000C053A" w:rsidRDefault="000C053A" w:rsidP="000C053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C053A">
              <w:rPr>
                <w:rFonts w:ascii="Times New Roman" w:hAnsi="Times New Roman" w:cs="Times New Roman"/>
              </w:rPr>
              <w:t xml:space="preserve">Distributing a group of things into equal parts. </w:t>
            </w:r>
          </w:p>
        </w:tc>
        <w:tc>
          <w:tcPr>
            <w:tcW w:w="3726" w:type="dxa"/>
            <w:gridSpan w:val="2"/>
          </w:tcPr>
          <w:p w14:paraId="5201D534" w14:textId="77777777" w:rsidR="000C053A" w:rsidRPr="000C053A" w:rsidRDefault="000C053A" w:rsidP="000C053A">
            <w:pPr>
              <w:pStyle w:val="Default"/>
              <w:rPr>
                <w:sz w:val="22"/>
                <w:szCs w:val="22"/>
              </w:rPr>
            </w:pPr>
            <w:r w:rsidRPr="000C053A">
              <w:rPr>
                <w:sz w:val="22"/>
                <w:szCs w:val="22"/>
              </w:rPr>
              <w:t xml:space="preserve">‘Answer the </w:t>
            </w:r>
            <w:r w:rsidRPr="000C053A">
              <w:rPr>
                <w:b/>
                <w:bCs/>
                <w:sz w:val="22"/>
                <w:szCs w:val="22"/>
              </w:rPr>
              <w:t xml:space="preserve">division </w:t>
            </w:r>
            <w:r w:rsidRPr="000C053A">
              <w:rPr>
                <w:sz w:val="22"/>
                <w:szCs w:val="22"/>
              </w:rPr>
              <w:t xml:space="preserve">questions below: </w:t>
            </w:r>
          </w:p>
          <w:p w14:paraId="17E39C04" w14:textId="77777777" w:rsidR="000C053A" w:rsidRDefault="000C053A" w:rsidP="000C053A">
            <w:r w:rsidRPr="000C053A">
              <w:t>There are 12 chocolates, and 3 friends want to share them, how do they divide the chocolates?’</w:t>
            </w:r>
          </w:p>
          <w:p w14:paraId="71497929" w14:textId="7B33D1B3" w:rsidR="000C053A" w:rsidRPr="00A10FD5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i/>
                <w:iCs/>
                <w:noProof/>
              </w:rPr>
              <w:drawing>
                <wp:inline distT="0" distB="0" distL="0" distR="0" wp14:anchorId="39F7E43F" wp14:editId="2AA18C57">
                  <wp:extent cx="1325294" cy="1066800"/>
                  <wp:effectExtent l="0" t="0" r="825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33175" cy="1073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i/>
                <w:iCs/>
              </w:rPr>
              <w:t xml:space="preserve"> </w:t>
            </w:r>
          </w:p>
        </w:tc>
      </w:tr>
      <w:tr w:rsidR="00EF0FF6" w14:paraId="50FD174F" w14:textId="77777777" w:rsidTr="00EF0FF6">
        <w:tc>
          <w:tcPr>
            <w:tcW w:w="2372" w:type="dxa"/>
          </w:tcPr>
          <w:p w14:paraId="3935BFD4" w14:textId="3314FBAD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Divisor </w:t>
            </w:r>
          </w:p>
        </w:tc>
        <w:tc>
          <w:tcPr>
            <w:tcW w:w="3253" w:type="dxa"/>
          </w:tcPr>
          <w:p w14:paraId="5E0CE77A" w14:textId="4707E4D4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A divisor is a number that divides another number either completely or with a remainder. </w:t>
            </w:r>
          </w:p>
        </w:tc>
        <w:tc>
          <w:tcPr>
            <w:tcW w:w="3726" w:type="dxa"/>
            <w:gridSpan w:val="2"/>
          </w:tcPr>
          <w:p w14:paraId="30192DC1" w14:textId="222AA805" w:rsidR="000C053A" w:rsidRPr="00A10FD5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31A1A925" wp14:editId="41CED666">
                  <wp:extent cx="2148620" cy="1095375"/>
                  <wp:effectExtent l="0" t="0" r="444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157" cy="109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41021D44" w14:textId="77777777" w:rsidTr="00EF0FF6">
        <w:tc>
          <w:tcPr>
            <w:tcW w:w="2372" w:type="dxa"/>
          </w:tcPr>
          <w:p w14:paraId="2AD8F044" w14:textId="56E1B3FC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Grouping </w:t>
            </w:r>
          </w:p>
        </w:tc>
        <w:tc>
          <w:tcPr>
            <w:tcW w:w="3253" w:type="dxa"/>
          </w:tcPr>
          <w:p w14:paraId="5F862470" w14:textId="2BC2B612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Dividing things into equal groups or sets. This is one model for division. </w:t>
            </w:r>
          </w:p>
        </w:tc>
        <w:tc>
          <w:tcPr>
            <w:tcW w:w="3726" w:type="dxa"/>
            <w:gridSpan w:val="2"/>
          </w:tcPr>
          <w:p w14:paraId="3830BE52" w14:textId="7DF8246C" w:rsidR="000C053A" w:rsidRPr="00A10FD5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6DD686A6" wp14:editId="36D2066F">
                  <wp:extent cx="1515906" cy="1038225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52" cy="104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E6" w14:paraId="61585E86" w14:textId="77777777" w:rsidTr="00EF0FF6">
        <w:tc>
          <w:tcPr>
            <w:tcW w:w="2372" w:type="dxa"/>
          </w:tcPr>
          <w:p w14:paraId="33F262CD" w14:textId="06AAA65E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lastRenderedPageBreak/>
              <w:t xml:space="preserve">Multiplication </w:t>
            </w:r>
          </w:p>
        </w:tc>
        <w:tc>
          <w:tcPr>
            <w:tcW w:w="3253" w:type="dxa"/>
          </w:tcPr>
          <w:p w14:paraId="74C52D35" w14:textId="5BBD1E24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Gives the result of combining groups of equal sizes. </w:t>
            </w:r>
          </w:p>
        </w:tc>
        <w:tc>
          <w:tcPr>
            <w:tcW w:w="3726" w:type="dxa"/>
            <w:gridSpan w:val="2"/>
          </w:tcPr>
          <w:p w14:paraId="4B64492F" w14:textId="129F5202" w:rsidR="000C053A" w:rsidRPr="00A10FD5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DCBF444" wp14:editId="2A7A8824">
                  <wp:extent cx="1692429" cy="1114425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0588" cy="1119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E6" w14:paraId="7C916749" w14:textId="77777777" w:rsidTr="00EF0FF6">
        <w:tc>
          <w:tcPr>
            <w:tcW w:w="2372" w:type="dxa"/>
          </w:tcPr>
          <w:p w14:paraId="5EE00CA6" w14:textId="73D9A4F1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Multiple </w:t>
            </w:r>
          </w:p>
        </w:tc>
        <w:tc>
          <w:tcPr>
            <w:tcW w:w="3253" w:type="dxa"/>
          </w:tcPr>
          <w:p w14:paraId="545220DC" w14:textId="7F999653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The product result of one number multiplied by another number. </w:t>
            </w:r>
          </w:p>
        </w:tc>
        <w:tc>
          <w:tcPr>
            <w:tcW w:w="3726" w:type="dxa"/>
            <w:gridSpan w:val="2"/>
          </w:tcPr>
          <w:p w14:paraId="6DC3689E" w14:textId="4228FA32" w:rsidR="000C053A" w:rsidRPr="000C053A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</w:rPr>
              <w:t xml:space="preserve">’20 is a multiple of 10 and 2. 2 x 10 = 20’. </w:t>
            </w:r>
          </w:p>
        </w:tc>
      </w:tr>
      <w:tr w:rsidR="00AF73E6" w14:paraId="59B85D27" w14:textId="77777777" w:rsidTr="00EF0FF6">
        <w:tc>
          <w:tcPr>
            <w:tcW w:w="2372" w:type="dxa"/>
          </w:tcPr>
          <w:p w14:paraId="45EEE1B5" w14:textId="129A56F2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Multiplicand </w:t>
            </w:r>
          </w:p>
        </w:tc>
        <w:tc>
          <w:tcPr>
            <w:tcW w:w="3253" w:type="dxa"/>
          </w:tcPr>
          <w:p w14:paraId="7855C709" w14:textId="460641AE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A quantity which is to be multiplied by another (the multiplier). </w:t>
            </w:r>
          </w:p>
        </w:tc>
        <w:tc>
          <w:tcPr>
            <w:tcW w:w="3726" w:type="dxa"/>
            <w:gridSpan w:val="2"/>
          </w:tcPr>
          <w:p w14:paraId="0DC1AA8B" w14:textId="21149DE1" w:rsidR="000C053A" w:rsidRPr="00A10FD5" w:rsidRDefault="000C053A" w:rsidP="000C053A">
            <w:pPr>
              <w:rPr>
                <w:rFonts w:ascii="Times New Roman" w:hAnsi="Times New Roman" w:cs="Times New Roman"/>
                <w:i/>
                <w:iCs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5598095E" wp14:editId="33C2087C">
                  <wp:extent cx="1594464" cy="1085850"/>
                  <wp:effectExtent l="0" t="0" r="635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54" cy="109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3CFD93A6" w14:textId="77777777" w:rsidTr="00EF0FF6">
        <w:tc>
          <w:tcPr>
            <w:tcW w:w="2372" w:type="dxa"/>
          </w:tcPr>
          <w:p w14:paraId="6493A80A" w14:textId="07C8A745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Multiplier </w:t>
            </w:r>
          </w:p>
        </w:tc>
        <w:tc>
          <w:tcPr>
            <w:tcW w:w="3253" w:type="dxa"/>
          </w:tcPr>
          <w:p w14:paraId="0FA286A4" w14:textId="37C5AA01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A quantity that multiplies the multiplicand. </w:t>
            </w:r>
          </w:p>
        </w:tc>
        <w:tc>
          <w:tcPr>
            <w:tcW w:w="3726" w:type="dxa"/>
            <w:gridSpan w:val="2"/>
          </w:tcPr>
          <w:p w14:paraId="6913F07B" w14:textId="1CFFFBFB" w:rsidR="000C053A" w:rsidRPr="000C053A" w:rsidRDefault="000C053A" w:rsidP="000C053A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23728056" wp14:editId="7AB226E6">
                  <wp:extent cx="1594464" cy="1085850"/>
                  <wp:effectExtent l="0" t="0" r="635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54" cy="109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7016F08F" w14:textId="77777777" w:rsidTr="00EF0FF6">
        <w:tc>
          <w:tcPr>
            <w:tcW w:w="2372" w:type="dxa"/>
          </w:tcPr>
          <w:p w14:paraId="29F229AD" w14:textId="0B636892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Multiply </w:t>
            </w:r>
          </w:p>
        </w:tc>
        <w:tc>
          <w:tcPr>
            <w:tcW w:w="3253" w:type="dxa"/>
          </w:tcPr>
          <w:p w14:paraId="4A358D31" w14:textId="7FAF67D3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Add equal groups. </w:t>
            </w:r>
          </w:p>
        </w:tc>
        <w:tc>
          <w:tcPr>
            <w:tcW w:w="3726" w:type="dxa"/>
            <w:gridSpan w:val="2"/>
          </w:tcPr>
          <w:p w14:paraId="03766540" w14:textId="072F121A" w:rsidR="000C053A" w:rsidRPr="000C053A" w:rsidRDefault="000C053A" w:rsidP="000C053A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0C053A">
              <w:rPr>
                <w:rFonts w:ascii="Times New Roman" w:hAnsi="Times New Roman" w:cs="Times New Roman"/>
                <w:i/>
                <w:iCs/>
              </w:rPr>
              <w:t>‘</w:t>
            </w:r>
            <w:r w:rsidRPr="000C053A">
              <w:rPr>
                <w:rFonts w:ascii="Times New Roman" w:hAnsi="Times New Roman" w:cs="Times New Roman"/>
                <w:b/>
                <w:bCs/>
                <w:i/>
                <w:iCs/>
              </w:rPr>
              <w:t xml:space="preserve">Multiply </w:t>
            </w:r>
            <w:r w:rsidRPr="000C053A">
              <w:rPr>
                <w:rFonts w:ascii="Times New Roman" w:hAnsi="Times New Roman" w:cs="Times New Roman"/>
                <w:i/>
                <w:iCs/>
              </w:rPr>
              <w:t xml:space="preserve">5 by 2’. </w:t>
            </w:r>
          </w:p>
        </w:tc>
      </w:tr>
      <w:tr w:rsidR="00EF0FF6" w14:paraId="62C7D707" w14:textId="77777777" w:rsidTr="00EF0FF6">
        <w:tc>
          <w:tcPr>
            <w:tcW w:w="2372" w:type="dxa"/>
          </w:tcPr>
          <w:p w14:paraId="3948B776" w14:textId="72F6EF32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Product </w:t>
            </w:r>
          </w:p>
        </w:tc>
        <w:tc>
          <w:tcPr>
            <w:tcW w:w="3253" w:type="dxa"/>
          </w:tcPr>
          <w:p w14:paraId="35B2F758" w14:textId="0643357F" w:rsidR="000C053A" w:rsidRPr="000C053A" w:rsidRDefault="000C053A" w:rsidP="000C053A">
            <w:pPr>
              <w:rPr>
                <w:rFonts w:ascii="Times New Roman" w:hAnsi="Times New Roman" w:cs="Times New Roman"/>
              </w:rPr>
            </w:pPr>
            <w:r w:rsidRPr="000C053A">
              <w:rPr>
                <w:rFonts w:ascii="Times New Roman" w:hAnsi="Times New Roman" w:cs="Times New Roman"/>
              </w:rPr>
              <w:t xml:space="preserve">The result of one or more multiplications </w:t>
            </w:r>
          </w:p>
        </w:tc>
        <w:tc>
          <w:tcPr>
            <w:tcW w:w="3726" w:type="dxa"/>
            <w:gridSpan w:val="2"/>
          </w:tcPr>
          <w:p w14:paraId="2DC7BDC4" w14:textId="1AED2901" w:rsidR="000C053A" w:rsidRPr="000C053A" w:rsidRDefault="000C053A" w:rsidP="000C053A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0C053A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174AC4FC" wp14:editId="2A73C52D">
                  <wp:extent cx="1594464" cy="1085850"/>
                  <wp:effectExtent l="0" t="0" r="635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154" cy="1090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39AC1AF6" w14:textId="77777777" w:rsidTr="00EF0FF6">
        <w:tc>
          <w:tcPr>
            <w:tcW w:w="2372" w:type="dxa"/>
          </w:tcPr>
          <w:p w14:paraId="31FA9B70" w14:textId="35890414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Quotient </w:t>
            </w:r>
          </w:p>
        </w:tc>
        <w:tc>
          <w:tcPr>
            <w:tcW w:w="3253" w:type="dxa"/>
          </w:tcPr>
          <w:p w14:paraId="7629ED67" w14:textId="646E3A39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A result obtained by dividing one quantity by another. </w:t>
            </w:r>
          </w:p>
        </w:tc>
        <w:tc>
          <w:tcPr>
            <w:tcW w:w="3726" w:type="dxa"/>
            <w:gridSpan w:val="2"/>
          </w:tcPr>
          <w:p w14:paraId="418580D4" w14:textId="5B5B2319" w:rsidR="0086397B" w:rsidRPr="000C053A" w:rsidRDefault="0086397B" w:rsidP="0086397B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6397B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450FB878" wp14:editId="1980335F">
                  <wp:extent cx="2148620" cy="1095375"/>
                  <wp:effectExtent l="0" t="0" r="444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567" cy="1099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622E7421" w14:textId="77777777" w:rsidTr="00EF0FF6">
        <w:tc>
          <w:tcPr>
            <w:tcW w:w="2372" w:type="dxa"/>
          </w:tcPr>
          <w:p w14:paraId="6E77DD4D" w14:textId="1A472C1F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Sharing </w:t>
            </w:r>
          </w:p>
        </w:tc>
        <w:tc>
          <w:tcPr>
            <w:tcW w:w="3253" w:type="dxa"/>
          </w:tcPr>
          <w:p w14:paraId="0771C2B2" w14:textId="37745DF4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To distribute fairly between a given number of recipients. This is one model for division. </w:t>
            </w:r>
          </w:p>
        </w:tc>
        <w:tc>
          <w:tcPr>
            <w:tcW w:w="3726" w:type="dxa"/>
            <w:gridSpan w:val="2"/>
          </w:tcPr>
          <w:p w14:paraId="3246D38C" w14:textId="20A8BB60" w:rsidR="0086397B" w:rsidRPr="000C053A" w:rsidRDefault="0086397B" w:rsidP="0086397B">
            <w:pPr>
              <w:rPr>
                <w:rFonts w:ascii="Times New Roman" w:hAnsi="Times New Roman" w:cs="Times New Roman"/>
                <w:i/>
                <w:iCs/>
                <w:noProof/>
              </w:rPr>
            </w:pPr>
            <w:r w:rsidRPr="0086397B">
              <w:rPr>
                <w:rFonts w:ascii="Times New Roman" w:hAnsi="Times New Roman" w:cs="Times New Roman"/>
                <w:i/>
                <w:iCs/>
                <w:noProof/>
              </w:rPr>
              <w:drawing>
                <wp:inline distT="0" distB="0" distL="0" distR="0" wp14:anchorId="00A98975" wp14:editId="0EC64489">
                  <wp:extent cx="1449451" cy="10763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343" cy="107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773" w14:paraId="50790072" w14:textId="77777777" w:rsidTr="00183F9F">
        <w:tc>
          <w:tcPr>
            <w:tcW w:w="9351" w:type="dxa"/>
            <w:gridSpan w:val="4"/>
          </w:tcPr>
          <w:p w14:paraId="358F2B32" w14:textId="283AFD52" w:rsidR="00550773" w:rsidRPr="00625541" w:rsidRDefault="00550773" w:rsidP="00550773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2554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Fractions</w:t>
            </w:r>
          </w:p>
        </w:tc>
      </w:tr>
      <w:tr w:rsidR="00EF0FF6" w14:paraId="634CDBDF" w14:textId="77777777" w:rsidTr="00EF0FF6">
        <w:tc>
          <w:tcPr>
            <w:tcW w:w="2372" w:type="dxa"/>
          </w:tcPr>
          <w:p w14:paraId="3A415E02" w14:textId="5F590E7B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Equal grouping </w:t>
            </w:r>
          </w:p>
        </w:tc>
        <w:tc>
          <w:tcPr>
            <w:tcW w:w="3253" w:type="dxa"/>
          </w:tcPr>
          <w:p w14:paraId="78C04B24" w14:textId="2B1C2D93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Groups that have the same number of equivalent items. </w:t>
            </w:r>
          </w:p>
        </w:tc>
        <w:tc>
          <w:tcPr>
            <w:tcW w:w="3726" w:type="dxa"/>
            <w:gridSpan w:val="2"/>
          </w:tcPr>
          <w:p w14:paraId="040F8ACF" w14:textId="730D240F" w:rsidR="0086397B" w:rsidRPr="0086397B" w:rsidRDefault="0086397B" w:rsidP="0086397B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‘Each bucket has the same number of </w:t>
            </w:r>
            <w:r w:rsidRPr="0086397B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equal groups’ </w:t>
            </w:r>
          </w:p>
        </w:tc>
      </w:tr>
      <w:tr w:rsidR="00EF0FF6" w14:paraId="6EF10829" w14:textId="77777777" w:rsidTr="00EF0FF6">
        <w:tc>
          <w:tcPr>
            <w:tcW w:w="2372" w:type="dxa"/>
          </w:tcPr>
          <w:p w14:paraId="7C27FFFB" w14:textId="100CCFFE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Equal part </w:t>
            </w:r>
          </w:p>
        </w:tc>
        <w:tc>
          <w:tcPr>
            <w:tcW w:w="3253" w:type="dxa"/>
          </w:tcPr>
          <w:p w14:paraId="25944149" w14:textId="56940403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Having the same portion, division, piece, or segment of a whole. </w:t>
            </w:r>
          </w:p>
        </w:tc>
        <w:tc>
          <w:tcPr>
            <w:tcW w:w="3726" w:type="dxa"/>
            <w:gridSpan w:val="2"/>
          </w:tcPr>
          <w:p w14:paraId="43996629" w14:textId="5D384E00" w:rsidR="0086397B" w:rsidRPr="00CC7EE0" w:rsidRDefault="0086397B" w:rsidP="0086397B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4183094" wp14:editId="70F876D5">
                  <wp:extent cx="1141045" cy="1171575"/>
                  <wp:effectExtent l="0" t="0" r="254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487" cy="1181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364E4B6D" w14:textId="77777777" w:rsidTr="00EF0FF6">
        <w:tc>
          <w:tcPr>
            <w:tcW w:w="2372" w:type="dxa"/>
          </w:tcPr>
          <w:p w14:paraId="1EB27091" w14:textId="627DB4FA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lastRenderedPageBreak/>
              <w:t xml:space="preserve">Equal sharing </w:t>
            </w:r>
          </w:p>
        </w:tc>
        <w:tc>
          <w:tcPr>
            <w:tcW w:w="3253" w:type="dxa"/>
          </w:tcPr>
          <w:p w14:paraId="3E952DF6" w14:textId="0B94D52F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Dividing the whole or a group of objects is into equal parts. </w:t>
            </w:r>
          </w:p>
        </w:tc>
        <w:tc>
          <w:tcPr>
            <w:tcW w:w="3726" w:type="dxa"/>
            <w:gridSpan w:val="2"/>
          </w:tcPr>
          <w:p w14:paraId="51BBD842" w14:textId="77777777" w:rsidR="0086397B" w:rsidRDefault="0086397B" w:rsidP="0086397B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pizzas below have been </w:t>
            </w:r>
            <w:r>
              <w:rPr>
                <w:b/>
                <w:bCs/>
                <w:i/>
                <w:iCs/>
                <w:sz w:val="22"/>
                <w:szCs w:val="22"/>
              </w:rPr>
              <w:t>shared equally’</w:t>
            </w:r>
            <w:r>
              <w:rPr>
                <w:i/>
                <w:iCs/>
                <w:sz w:val="22"/>
                <w:szCs w:val="22"/>
              </w:rPr>
              <w:t xml:space="preserve">. </w:t>
            </w:r>
          </w:p>
          <w:p w14:paraId="7C11148C" w14:textId="6A57E5A3" w:rsidR="0086397B" w:rsidRPr="00CC7EE0" w:rsidRDefault="0086397B" w:rsidP="0086397B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D04B5A8" wp14:editId="0D489ED1">
                  <wp:extent cx="2214004" cy="8382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3234" cy="841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7A2D6CC4" w14:textId="77777777" w:rsidTr="00EF0FF6">
        <w:tc>
          <w:tcPr>
            <w:tcW w:w="2372" w:type="dxa"/>
          </w:tcPr>
          <w:p w14:paraId="2145CA63" w14:textId="122116D4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Fraction </w:t>
            </w:r>
          </w:p>
        </w:tc>
        <w:tc>
          <w:tcPr>
            <w:tcW w:w="3253" w:type="dxa"/>
          </w:tcPr>
          <w:p w14:paraId="2638BDFE" w14:textId="77777777" w:rsidR="0086397B" w:rsidRPr="0086397B" w:rsidRDefault="0086397B" w:rsidP="0086397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sz w:val="22"/>
                <w:szCs w:val="22"/>
              </w:rPr>
              <w:t xml:space="preserve">How many parts of a whole: </w:t>
            </w:r>
          </w:p>
          <w:p w14:paraId="69DD7C68" w14:textId="77777777" w:rsidR="0086397B" w:rsidRPr="0086397B" w:rsidRDefault="0086397B" w:rsidP="0086397B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sz w:val="22"/>
                <w:szCs w:val="22"/>
              </w:rPr>
              <w:t xml:space="preserve">• the top number (the numerator) says how many parts we have. </w:t>
            </w:r>
          </w:p>
          <w:p w14:paraId="0D720A2A" w14:textId="70FA9864" w:rsidR="0086397B" w:rsidRPr="0086397B" w:rsidRDefault="0086397B" w:rsidP="0086397B">
            <w:pPr>
              <w:rPr>
                <w:rFonts w:ascii="Times New Roman" w:hAnsi="Times New Roman" w:cs="Times New Roman"/>
              </w:rPr>
            </w:pPr>
            <w:r w:rsidRPr="0086397B">
              <w:rPr>
                <w:rFonts w:ascii="Times New Roman" w:hAnsi="Times New Roman" w:cs="Times New Roman"/>
              </w:rPr>
              <w:t xml:space="preserve">• the bottom number (the denominator) says how many equal parts the whole is divided into. </w:t>
            </w:r>
          </w:p>
        </w:tc>
        <w:tc>
          <w:tcPr>
            <w:tcW w:w="3726" w:type="dxa"/>
            <w:gridSpan w:val="2"/>
          </w:tcPr>
          <w:p w14:paraId="1DA7A80C" w14:textId="77777777" w:rsidR="0086397B" w:rsidRDefault="0086397B" w:rsidP="0086397B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‘I have shared my sweets into two equal parts. Everyone will get a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fraction </w:t>
            </w:r>
            <w:r>
              <w:rPr>
                <w:i/>
                <w:iCs/>
                <w:sz w:val="22"/>
                <w:szCs w:val="22"/>
              </w:rPr>
              <w:t xml:space="preserve">of the whole quantity of sweets. One group is a half of the </w:t>
            </w:r>
          </w:p>
          <w:p w14:paraId="5E12741B" w14:textId="77777777" w:rsidR="0086397B" w:rsidRDefault="0086397B" w:rsidP="0086397B">
            <w:pPr>
              <w:pStyle w:val="Default"/>
              <w:rPr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whole.’ </w:t>
            </w:r>
          </w:p>
          <w:p w14:paraId="6AFCAAB2" w14:textId="3E15A1D2" w:rsidR="0086397B" w:rsidRPr="009B5363" w:rsidRDefault="0086397B" w:rsidP="0086397B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86397B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27995AE" wp14:editId="5DBFA3D9">
                  <wp:extent cx="981075" cy="1181100"/>
                  <wp:effectExtent l="0" t="0" r="9525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6397B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03AF6F53" wp14:editId="57283F6A">
                  <wp:extent cx="981075" cy="11811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6FA4E0D4" w14:textId="77777777" w:rsidTr="00EF0FF6">
        <w:tc>
          <w:tcPr>
            <w:tcW w:w="2372" w:type="dxa"/>
          </w:tcPr>
          <w:p w14:paraId="79C24FB3" w14:textId="6AFA4584" w:rsidR="00737511" w:rsidRPr="00737511" w:rsidRDefault="00737511" w:rsidP="00737511">
            <w:pPr>
              <w:rPr>
                <w:rFonts w:ascii="Times New Roman" w:hAnsi="Times New Roman" w:cs="Times New Roman"/>
              </w:rPr>
            </w:pPr>
            <w:r w:rsidRPr="00737511">
              <w:rPr>
                <w:rFonts w:ascii="Times New Roman" w:hAnsi="Times New Roman" w:cs="Times New Roman"/>
              </w:rPr>
              <w:t xml:space="preserve">One of two equal parts </w:t>
            </w:r>
          </w:p>
        </w:tc>
        <w:tc>
          <w:tcPr>
            <w:tcW w:w="3253" w:type="dxa"/>
          </w:tcPr>
          <w:p w14:paraId="2E7876B9" w14:textId="0E00949D" w:rsidR="00737511" w:rsidRPr="00737511" w:rsidRDefault="00737511" w:rsidP="00737511">
            <w:pPr>
              <w:rPr>
                <w:rFonts w:ascii="Times New Roman" w:hAnsi="Times New Roman" w:cs="Times New Roman"/>
              </w:rPr>
            </w:pPr>
            <w:r w:rsidRPr="00737511">
              <w:rPr>
                <w:rFonts w:ascii="Times New Roman" w:hAnsi="Times New Roman" w:cs="Times New Roman"/>
              </w:rPr>
              <w:t xml:space="preserve">When something is divided into two equal sections, half is one of the two parts. </w:t>
            </w:r>
          </w:p>
        </w:tc>
        <w:tc>
          <w:tcPr>
            <w:tcW w:w="3726" w:type="dxa"/>
            <w:gridSpan w:val="2"/>
          </w:tcPr>
          <w:p w14:paraId="5E6F51E0" w14:textId="55949A19" w:rsidR="00737511" w:rsidRPr="00CC7EE0" w:rsidRDefault="00737511" w:rsidP="00737511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37511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23FD4787" wp14:editId="156A11D2">
                  <wp:extent cx="1349178" cy="742950"/>
                  <wp:effectExtent l="0" t="0" r="381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1802" cy="749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4C1FD3FB" w14:textId="77777777" w:rsidTr="00EF0FF6">
        <w:tc>
          <w:tcPr>
            <w:tcW w:w="2372" w:type="dxa"/>
          </w:tcPr>
          <w:p w14:paraId="4BCE1DED" w14:textId="336C4373" w:rsidR="00737511" w:rsidRPr="00737511" w:rsidRDefault="00737511" w:rsidP="00737511">
            <w:pPr>
              <w:rPr>
                <w:rFonts w:ascii="Times New Roman" w:hAnsi="Times New Roman" w:cs="Times New Roman"/>
              </w:rPr>
            </w:pPr>
            <w:r w:rsidRPr="00737511">
              <w:rPr>
                <w:rFonts w:ascii="Times New Roman" w:hAnsi="Times New Roman" w:cs="Times New Roman"/>
              </w:rPr>
              <w:t xml:space="preserve">Quarter </w:t>
            </w:r>
          </w:p>
        </w:tc>
        <w:tc>
          <w:tcPr>
            <w:tcW w:w="3253" w:type="dxa"/>
          </w:tcPr>
          <w:p w14:paraId="5B646319" w14:textId="77777777" w:rsidR="00737511" w:rsidRPr="00737511" w:rsidRDefault="00737511" w:rsidP="00737511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37511">
              <w:rPr>
                <w:rFonts w:ascii="Times New Roman" w:hAnsi="Times New Roman" w:cs="Times New Roman"/>
                <w:sz w:val="22"/>
                <w:szCs w:val="22"/>
              </w:rPr>
              <w:t xml:space="preserve">One of four equal parts of a </w:t>
            </w:r>
          </w:p>
          <w:p w14:paraId="3D5EE25E" w14:textId="353AAB7F" w:rsidR="00737511" w:rsidRPr="00737511" w:rsidRDefault="00737511" w:rsidP="00737511">
            <w:pPr>
              <w:rPr>
                <w:rFonts w:ascii="Times New Roman" w:hAnsi="Times New Roman" w:cs="Times New Roman"/>
              </w:rPr>
            </w:pPr>
            <w:r w:rsidRPr="00737511">
              <w:rPr>
                <w:rFonts w:ascii="Times New Roman" w:hAnsi="Times New Roman" w:cs="Times New Roman"/>
              </w:rPr>
              <w:t xml:space="preserve">whole, quantity or object. </w:t>
            </w:r>
          </w:p>
        </w:tc>
        <w:tc>
          <w:tcPr>
            <w:tcW w:w="3726" w:type="dxa"/>
            <w:gridSpan w:val="2"/>
          </w:tcPr>
          <w:p w14:paraId="7C1EFEBF" w14:textId="26D1F2D1" w:rsidR="00737511" w:rsidRPr="00737511" w:rsidRDefault="00737511" w:rsidP="00737511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375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have shared the eight conkers into four equal groups – I have two conkers, which is one </w:t>
            </w:r>
            <w:r w:rsidRPr="00737511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quarter </w:t>
            </w:r>
            <w:r w:rsidRPr="00737511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of the whole.’ </w:t>
            </w:r>
          </w:p>
        </w:tc>
      </w:tr>
      <w:tr w:rsidR="00625541" w14:paraId="65EE421A" w14:textId="77777777" w:rsidTr="00183F9F">
        <w:tc>
          <w:tcPr>
            <w:tcW w:w="9351" w:type="dxa"/>
            <w:gridSpan w:val="4"/>
          </w:tcPr>
          <w:p w14:paraId="09FDBAA7" w14:textId="4AA4D0D2" w:rsidR="00625541" w:rsidRPr="00625541" w:rsidRDefault="00625541" w:rsidP="00625541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2554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Length</w:t>
            </w:r>
          </w:p>
        </w:tc>
      </w:tr>
      <w:tr w:rsidR="00EF0FF6" w14:paraId="66AC9FE3" w14:textId="77777777" w:rsidTr="00EF0FF6">
        <w:tc>
          <w:tcPr>
            <w:tcW w:w="2372" w:type="dxa"/>
          </w:tcPr>
          <w:p w14:paraId="4F72ABF6" w14:textId="25A67D2D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Metre </w:t>
            </w:r>
          </w:p>
        </w:tc>
        <w:tc>
          <w:tcPr>
            <w:tcW w:w="3253" w:type="dxa"/>
          </w:tcPr>
          <w:p w14:paraId="7D3BD5FA" w14:textId="1117C16C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standard unit of measure, equal to 100 centimetres. </w:t>
            </w:r>
          </w:p>
        </w:tc>
        <w:tc>
          <w:tcPr>
            <w:tcW w:w="3726" w:type="dxa"/>
            <w:gridSpan w:val="2"/>
          </w:tcPr>
          <w:p w14:paraId="7B8CE14F" w14:textId="576408DA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estimate that the table is about a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metre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tall.’ </w:t>
            </w:r>
          </w:p>
        </w:tc>
      </w:tr>
      <w:tr w:rsidR="00EF0FF6" w14:paraId="5F1D6C34" w14:textId="77777777" w:rsidTr="00EF0FF6">
        <w:tc>
          <w:tcPr>
            <w:tcW w:w="2372" w:type="dxa"/>
          </w:tcPr>
          <w:p w14:paraId="22EDEA88" w14:textId="33B46B03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Metre stick </w:t>
            </w:r>
          </w:p>
        </w:tc>
        <w:tc>
          <w:tcPr>
            <w:tcW w:w="3253" w:type="dxa"/>
          </w:tcPr>
          <w:p w14:paraId="1C4B2E43" w14:textId="2B7A276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measuring stick one meter long that is marked off in </w:t>
            </w:r>
            <w:proofErr w:type="spellStart"/>
            <w:r w:rsidRPr="00AF73E6">
              <w:rPr>
                <w:rFonts w:ascii="Times New Roman" w:hAnsi="Times New Roman" w:cs="Times New Roman"/>
              </w:rPr>
              <w:t>centimeters</w:t>
            </w:r>
            <w:proofErr w:type="spellEnd"/>
            <w:r w:rsidRPr="00AF73E6">
              <w:rPr>
                <w:rFonts w:ascii="Times New Roman" w:hAnsi="Times New Roman" w:cs="Times New Roman"/>
              </w:rPr>
              <w:t xml:space="preserve"> and usually </w:t>
            </w:r>
            <w:proofErr w:type="spellStart"/>
            <w:r w:rsidRPr="00AF73E6">
              <w:rPr>
                <w:rFonts w:ascii="Times New Roman" w:hAnsi="Times New Roman" w:cs="Times New Roman"/>
              </w:rPr>
              <w:t>millimeters</w:t>
            </w:r>
            <w:proofErr w:type="spellEnd"/>
            <w:r w:rsidRPr="00AF73E6">
              <w:rPr>
                <w:rFonts w:ascii="Times New Roman" w:hAnsi="Times New Roman" w:cs="Times New Roman"/>
              </w:rPr>
              <w:t xml:space="preserve">. </w:t>
            </w:r>
          </w:p>
        </w:tc>
        <w:tc>
          <w:tcPr>
            <w:tcW w:w="3726" w:type="dxa"/>
            <w:gridSpan w:val="2"/>
          </w:tcPr>
          <w:p w14:paraId="0B3A856D" w14:textId="0847A2E5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‘About how many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metres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is the table in length? I am going to use my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metre stick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to measure it’ </w:t>
            </w:r>
          </w:p>
        </w:tc>
      </w:tr>
      <w:tr w:rsidR="00EF0FF6" w14:paraId="278E0E93" w14:textId="77777777" w:rsidTr="00EF0FF6">
        <w:tc>
          <w:tcPr>
            <w:tcW w:w="2372" w:type="dxa"/>
          </w:tcPr>
          <w:p w14:paraId="6E741481" w14:textId="3F40EF4D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Ruler </w:t>
            </w:r>
          </w:p>
        </w:tc>
        <w:tc>
          <w:tcPr>
            <w:tcW w:w="3253" w:type="dxa"/>
          </w:tcPr>
          <w:p w14:paraId="7643976A" w14:textId="39293B15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tool or device used to measure length and draw straight lines. </w:t>
            </w:r>
          </w:p>
        </w:tc>
        <w:tc>
          <w:tcPr>
            <w:tcW w:w="3726" w:type="dxa"/>
            <w:gridSpan w:val="2"/>
          </w:tcPr>
          <w:p w14:paraId="1A14B5C5" w14:textId="7DCC73DC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length of this line is 10cm. I measured with a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ruler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EF0FF6" w14:paraId="68F396C7" w14:textId="77777777" w:rsidTr="00EF0FF6">
        <w:tc>
          <w:tcPr>
            <w:tcW w:w="2372" w:type="dxa"/>
          </w:tcPr>
          <w:p w14:paraId="072B2B33" w14:textId="64A50ACD" w:rsidR="00CC7EE0" w:rsidRPr="00CC7EE0" w:rsidRDefault="00CC7EE0" w:rsidP="00CC7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53" w:type="dxa"/>
          </w:tcPr>
          <w:p w14:paraId="1E24EE04" w14:textId="2A9C5848" w:rsidR="00CC7EE0" w:rsidRPr="00CC7EE0" w:rsidRDefault="00CC7EE0" w:rsidP="00CC7EE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726" w:type="dxa"/>
            <w:gridSpan w:val="2"/>
          </w:tcPr>
          <w:p w14:paraId="09CBC28F" w14:textId="038DCB26" w:rsidR="00CC7EE0" w:rsidRPr="00437CB3" w:rsidRDefault="00CC7EE0" w:rsidP="00CC7EE0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706764" w14:paraId="272F4F86" w14:textId="77777777" w:rsidTr="00183F9F">
        <w:tc>
          <w:tcPr>
            <w:tcW w:w="9351" w:type="dxa"/>
            <w:gridSpan w:val="4"/>
          </w:tcPr>
          <w:p w14:paraId="030D1019" w14:textId="4871E5E4" w:rsidR="00706764" w:rsidRPr="00706764" w:rsidRDefault="00706764" w:rsidP="00706764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0676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Weight</w:t>
            </w:r>
          </w:p>
        </w:tc>
      </w:tr>
      <w:tr w:rsidR="00EF0FF6" w14:paraId="6114DC1C" w14:textId="77777777" w:rsidTr="00EF0FF6">
        <w:tc>
          <w:tcPr>
            <w:tcW w:w="2372" w:type="dxa"/>
          </w:tcPr>
          <w:p w14:paraId="5C33B5B6" w14:textId="19F4AEEE" w:rsidR="00AF73E6" w:rsidRPr="00B457D8" w:rsidRDefault="00AF73E6" w:rsidP="00AF73E6">
            <w:pPr>
              <w:rPr>
                <w:rFonts w:ascii="Times New Roman" w:hAnsi="Times New Roman" w:cs="Times New Roman"/>
              </w:rPr>
            </w:pPr>
            <w:r>
              <w:t xml:space="preserve">Kilogram </w:t>
            </w:r>
          </w:p>
        </w:tc>
        <w:tc>
          <w:tcPr>
            <w:tcW w:w="3253" w:type="dxa"/>
          </w:tcPr>
          <w:p w14:paraId="00993612" w14:textId="77777777" w:rsidR="00AF73E6" w:rsidRDefault="00AF73E6" w:rsidP="00AF73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A standard unit of mass, equal </w:t>
            </w:r>
          </w:p>
          <w:p w14:paraId="46CEFC74" w14:textId="10BC0990" w:rsidR="00AF73E6" w:rsidRPr="00B457D8" w:rsidRDefault="00AF73E6" w:rsidP="00AF73E6">
            <w:pPr>
              <w:rPr>
                <w:rFonts w:ascii="Times New Roman" w:hAnsi="Times New Roman" w:cs="Times New Roman"/>
              </w:rPr>
            </w:pPr>
            <w:r>
              <w:t xml:space="preserve">to 1000 grams. </w:t>
            </w:r>
          </w:p>
        </w:tc>
        <w:tc>
          <w:tcPr>
            <w:tcW w:w="3726" w:type="dxa"/>
            <w:gridSpan w:val="2"/>
          </w:tcPr>
          <w:p w14:paraId="0DB7D937" w14:textId="3BC14F6D" w:rsidR="00AF73E6" w:rsidRPr="00B457D8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book has a mass of two </w:t>
            </w:r>
            <w:proofErr w:type="gramStart"/>
            <w:r>
              <w:rPr>
                <w:b/>
                <w:bCs/>
                <w:i/>
                <w:iCs/>
                <w:sz w:val="22"/>
                <w:szCs w:val="22"/>
              </w:rPr>
              <w:t>kilograms</w:t>
            </w:r>
            <w:r>
              <w:rPr>
                <w:i/>
                <w:iCs/>
                <w:sz w:val="22"/>
                <w:szCs w:val="22"/>
              </w:rPr>
              <w:t>’</w:t>
            </w:r>
            <w:proofErr w:type="gramEnd"/>
            <w:r>
              <w:rPr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706764" w14:paraId="4FB2E1A8" w14:textId="77777777" w:rsidTr="00183F9F">
        <w:tc>
          <w:tcPr>
            <w:tcW w:w="9351" w:type="dxa"/>
            <w:gridSpan w:val="4"/>
          </w:tcPr>
          <w:p w14:paraId="0CF28A5E" w14:textId="16DC3F14" w:rsidR="00706764" w:rsidRPr="00CA3C8F" w:rsidRDefault="00706764" w:rsidP="00706764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Capacity and volume </w:t>
            </w:r>
          </w:p>
        </w:tc>
      </w:tr>
      <w:tr w:rsidR="00EF0FF6" w14:paraId="0B2F1643" w14:textId="77777777" w:rsidTr="00EF0FF6">
        <w:tc>
          <w:tcPr>
            <w:tcW w:w="2372" w:type="dxa"/>
          </w:tcPr>
          <w:p w14:paraId="00A42840" w14:textId="06ECF647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Capacity </w:t>
            </w:r>
          </w:p>
        </w:tc>
        <w:tc>
          <w:tcPr>
            <w:tcW w:w="3253" w:type="dxa"/>
          </w:tcPr>
          <w:p w14:paraId="34A8D593" w14:textId="544993B2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The maximum amount that something can contain. </w:t>
            </w:r>
          </w:p>
        </w:tc>
        <w:tc>
          <w:tcPr>
            <w:tcW w:w="3726" w:type="dxa"/>
            <w:gridSpan w:val="2"/>
          </w:tcPr>
          <w:p w14:paraId="57082169" w14:textId="274F20C6" w:rsidR="00AF73E6" w:rsidRDefault="00AF73E6" w:rsidP="00AF73E6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</w:t>
            </w:r>
            <w:r>
              <w:rPr>
                <w:i/>
                <w:iCs/>
                <w:sz w:val="22"/>
                <w:szCs w:val="22"/>
              </w:rPr>
              <w:t xml:space="preserve">‘The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capacity </w:t>
            </w:r>
            <w:r>
              <w:rPr>
                <w:i/>
                <w:iCs/>
                <w:sz w:val="22"/>
                <w:szCs w:val="22"/>
              </w:rPr>
              <w:t xml:space="preserve">of the jug is 1 litre’. </w:t>
            </w:r>
          </w:p>
          <w:p w14:paraId="21A90A33" w14:textId="4B788F12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43A895E8" wp14:editId="532044EB">
                  <wp:extent cx="1036832" cy="10287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003" cy="103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163654" w14:textId="643F7A90" w:rsidR="00AF73E6" w:rsidRPr="00BD1650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</w:p>
        </w:tc>
      </w:tr>
      <w:tr w:rsidR="00EF0FF6" w14:paraId="37266590" w14:textId="77777777" w:rsidTr="00EF0FF6">
        <w:tc>
          <w:tcPr>
            <w:tcW w:w="2372" w:type="dxa"/>
          </w:tcPr>
          <w:p w14:paraId="60A24EC2" w14:textId="79BBA19C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Less than </w:t>
            </w:r>
          </w:p>
        </w:tc>
        <w:tc>
          <w:tcPr>
            <w:tcW w:w="3253" w:type="dxa"/>
          </w:tcPr>
          <w:p w14:paraId="4DB45DAA" w14:textId="2E33E345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One value or amount is lesser than the other. </w:t>
            </w:r>
          </w:p>
        </w:tc>
        <w:tc>
          <w:tcPr>
            <w:tcW w:w="3726" w:type="dxa"/>
            <w:gridSpan w:val="2"/>
          </w:tcPr>
          <w:p w14:paraId="1B7A1FE5" w14:textId="17A2A2D0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amount of water in this container is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less than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the amount of water in this container.’ </w:t>
            </w:r>
          </w:p>
        </w:tc>
      </w:tr>
      <w:tr w:rsidR="00EF0FF6" w14:paraId="087C2175" w14:textId="77777777" w:rsidTr="00EF0FF6">
        <w:tc>
          <w:tcPr>
            <w:tcW w:w="2372" w:type="dxa"/>
          </w:tcPr>
          <w:p w14:paraId="34EBD068" w14:textId="554CC9B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Litre </w:t>
            </w:r>
          </w:p>
        </w:tc>
        <w:tc>
          <w:tcPr>
            <w:tcW w:w="3253" w:type="dxa"/>
          </w:tcPr>
          <w:p w14:paraId="55A6EB3D" w14:textId="7DE48976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standard unit of volume, equal to 1000 millilitres. </w:t>
            </w:r>
          </w:p>
        </w:tc>
        <w:tc>
          <w:tcPr>
            <w:tcW w:w="3726" w:type="dxa"/>
            <w:gridSpan w:val="2"/>
          </w:tcPr>
          <w:p w14:paraId="7F9B6B9B" w14:textId="437A7558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capacity of the jug is about half a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litre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.’ </w:t>
            </w:r>
          </w:p>
        </w:tc>
      </w:tr>
      <w:tr w:rsidR="00EF0FF6" w14:paraId="009FBFE3" w14:textId="77777777" w:rsidTr="00EF0FF6">
        <w:tc>
          <w:tcPr>
            <w:tcW w:w="2372" w:type="dxa"/>
          </w:tcPr>
          <w:p w14:paraId="77AE54F6" w14:textId="4BF48603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lastRenderedPageBreak/>
              <w:t xml:space="preserve">More than </w:t>
            </w:r>
          </w:p>
        </w:tc>
        <w:tc>
          <w:tcPr>
            <w:tcW w:w="3253" w:type="dxa"/>
          </w:tcPr>
          <w:p w14:paraId="75FE52E1" w14:textId="7EC60125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One value or amount is greater than the other. </w:t>
            </w:r>
          </w:p>
        </w:tc>
        <w:tc>
          <w:tcPr>
            <w:tcW w:w="3726" w:type="dxa"/>
            <w:gridSpan w:val="2"/>
          </w:tcPr>
          <w:p w14:paraId="38BE8922" w14:textId="0D26E367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amount of water in this container is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more than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the amount of water in this container.’ </w:t>
            </w:r>
          </w:p>
        </w:tc>
      </w:tr>
      <w:tr w:rsidR="00EF0FF6" w14:paraId="662057C0" w14:textId="77777777" w:rsidTr="00EF0FF6">
        <w:tc>
          <w:tcPr>
            <w:tcW w:w="2372" w:type="dxa"/>
          </w:tcPr>
          <w:p w14:paraId="34FA4A89" w14:textId="4E375FF2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Volume </w:t>
            </w:r>
          </w:p>
        </w:tc>
        <w:tc>
          <w:tcPr>
            <w:tcW w:w="3253" w:type="dxa"/>
          </w:tcPr>
          <w:p w14:paraId="3D68B79B" w14:textId="77777777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sz w:val="22"/>
                <w:szCs w:val="22"/>
              </w:rPr>
              <w:t xml:space="preserve">A quantity or amount of any </w:t>
            </w:r>
          </w:p>
          <w:p w14:paraId="75589656" w14:textId="77777777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sz w:val="22"/>
                <w:szCs w:val="22"/>
              </w:rPr>
              <w:t xml:space="preserve">substance and the 3-D space it </w:t>
            </w:r>
          </w:p>
          <w:p w14:paraId="010A29FD" w14:textId="628C6A0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fills. </w:t>
            </w:r>
          </w:p>
        </w:tc>
        <w:tc>
          <w:tcPr>
            <w:tcW w:w="3726" w:type="dxa"/>
            <w:gridSpan w:val="2"/>
          </w:tcPr>
          <w:p w14:paraId="108623DB" w14:textId="77777777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bottle contains a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volume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of one litre but its capacity is two litres. The bottle is half full.’ </w:t>
            </w:r>
          </w:p>
          <w:p w14:paraId="7DF97592" w14:textId="3EB47E60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49CB0BF7" wp14:editId="3A2339FC">
                  <wp:extent cx="1040290" cy="1000125"/>
                  <wp:effectExtent l="0" t="0" r="762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814" cy="1005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3C8F" w14:paraId="6DFD6519" w14:textId="77777777" w:rsidTr="00183F9F">
        <w:tc>
          <w:tcPr>
            <w:tcW w:w="9351" w:type="dxa"/>
            <w:gridSpan w:val="4"/>
          </w:tcPr>
          <w:p w14:paraId="0E304CC2" w14:textId="287B7BA2" w:rsidR="00CA3C8F" w:rsidRPr="00CA3C8F" w:rsidRDefault="00CA3C8F" w:rsidP="00CA3C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Temperature</w:t>
            </w:r>
          </w:p>
        </w:tc>
      </w:tr>
      <w:tr w:rsidR="00EF0FF6" w14:paraId="6F85E130" w14:textId="77777777" w:rsidTr="00EF0FF6">
        <w:tc>
          <w:tcPr>
            <w:tcW w:w="2372" w:type="dxa"/>
          </w:tcPr>
          <w:p w14:paraId="0D7DC867" w14:textId="450B7D5E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Degree </w:t>
            </w:r>
          </w:p>
        </w:tc>
        <w:tc>
          <w:tcPr>
            <w:tcW w:w="3253" w:type="dxa"/>
          </w:tcPr>
          <w:p w14:paraId="2D7DCDF8" w14:textId="64D5619A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A set change in temperature measured against a given scale </w:t>
            </w:r>
          </w:p>
        </w:tc>
        <w:tc>
          <w:tcPr>
            <w:tcW w:w="3726" w:type="dxa"/>
            <w:gridSpan w:val="2"/>
          </w:tcPr>
          <w:p w14:paraId="4E535F8F" w14:textId="690E44B5" w:rsidR="00BD1650" w:rsidRPr="00BD1650" w:rsidRDefault="00BD1650" w:rsidP="00BD165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temperature at present is 16 </w:t>
            </w:r>
            <w:r w:rsidRPr="00BD165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degrees </w:t>
            </w: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Celsius’. </w:t>
            </w:r>
          </w:p>
        </w:tc>
      </w:tr>
      <w:tr w:rsidR="00EF0FF6" w14:paraId="362896F1" w14:textId="77777777" w:rsidTr="00EF0FF6">
        <w:tc>
          <w:tcPr>
            <w:tcW w:w="2372" w:type="dxa"/>
          </w:tcPr>
          <w:p w14:paraId="0C134AE3" w14:textId="636EC5F1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Temperature </w:t>
            </w:r>
          </w:p>
        </w:tc>
        <w:tc>
          <w:tcPr>
            <w:tcW w:w="3253" w:type="dxa"/>
          </w:tcPr>
          <w:p w14:paraId="5B2C97FE" w14:textId="2BACA7DC" w:rsidR="00BD1650" w:rsidRPr="00BD1650" w:rsidRDefault="00BD1650" w:rsidP="00BD1650">
            <w:pPr>
              <w:rPr>
                <w:rFonts w:ascii="Times New Roman" w:hAnsi="Times New Roman" w:cs="Times New Roman"/>
              </w:rPr>
            </w:pPr>
            <w:r w:rsidRPr="00BD1650">
              <w:rPr>
                <w:rFonts w:ascii="Times New Roman" w:hAnsi="Times New Roman" w:cs="Times New Roman"/>
              </w:rPr>
              <w:t xml:space="preserve">Measure of hotness or coldness. </w:t>
            </w:r>
          </w:p>
        </w:tc>
        <w:tc>
          <w:tcPr>
            <w:tcW w:w="3726" w:type="dxa"/>
            <w:gridSpan w:val="2"/>
          </w:tcPr>
          <w:p w14:paraId="58CFC795" w14:textId="19B07FB0" w:rsidR="00BD1650" w:rsidRPr="00BD1650" w:rsidRDefault="00BD1650" w:rsidP="00BD1650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</w:t>
            </w:r>
            <w:r w:rsidRPr="00BD1650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temperature </w:t>
            </w:r>
            <w:r w:rsidRPr="00BD1650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at present is 16 degrees Celsius’. </w:t>
            </w:r>
          </w:p>
        </w:tc>
      </w:tr>
      <w:tr w:rsidR="00CA3C8F" w14:paraId="048C048D" w14:textId="77777777" w:rsidTr="00183F9F">
        <w:tc>
          <w:tcPr>
            <w:tcW w:w="9351" w:type="dxa"/>
            <w:gridSpan w:val="4"/>
          </w:tcPr>
          <w:p w14:paraId="62C39730" w14:textId="01A5DBCC" w:rsidR="00CA3C8F" w:rsidRPr="00CA3C8F" w:rsidRDefault="00CA3C8F" w:rsidP="00CA3C8F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CA3C8F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Time</w:t>
            </w:r>
          </w:p>
        </w:tc>
      </w:tr>
      <w:tr w:rsidR="00EF0FF6" w14:paraId="4E59C50A" w14:textId="77777777" w:rsidTr="00EF0FF6">
        <w:tc>
          <w:tcPr>
            <w:tcW w:w="2372" w:type="dxa"/>
          </w:tcPr>
          <w:p w14:paraId="58FB7BC5" w14:textId="173E2750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Always </w:t>
            </w:r>
          </w:p>
        </w:tc>
        <w:tc>
          <w:tcPr>
            <w:tcW w:w="3253" w:type="dxa"/>
          </w:tcPr>
          <w:p w14:paraId="42C823FC" w14:textId="4676ED25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At all times. </w:t>
            </w:r>
          </w:p>
        </w:tc>
        <w:tc>
          <w:tcPr>
            <w:tcW w:w="3726" w:type="dxa"/>
            <w:gridSpan w:val="2"/>
          </w:tcPr>
          <w:p w14:paraId="13195836" w14:textId="5B749069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‘Christmas is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always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on December 25</w:t>
            </w:r>
            <w:r w:rsidRPr="00AF73E6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>th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EF0FF6" w14:paraId="7E19265F" w14:textId="77777777" w:rsidTr="00EF0FF6">
        <w:tc>
          <w:tcPr>
            <w:tcW w:w="2372" w:type="dxa"/>
          </w:tcPr>
          <w:p w14:paraId="10711CE4" w14:textId="6C379AED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Analogue clock </w:t>
            </w:r>
          </w:p>
        </w:tc>
        <w:tc>
          <w:tcPr>
            <w:tcW w:w="3253" w:type="dxa"/>
          </w:tcPr>
          <w:p w14:paraId="5E6DFDCA" w14:textId="2C3F746E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clock with a face and hands. </w:t>
            </w:r>
          </w:p>
        </w:tc>
        <w:tc>
          <w:tcPr>
            <w:tcW w:w="3726" w:type="dxa"/>
            <w:gridSpan w:val="2"/>
          </w:tcPr>
          <w:p w14:paraId="3CAE199B" w14:textId="24591717" w:rsidR="00AF73E6" w:rsidRPr="00184A7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F5AFC0D" wp14:editId="22455988">
                  <wp:extent cx="914288" cy="781050"/>
                  <wp:effectExtent l="0" t="0" r="63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067" cy="785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DDB4C05" w14:textId="77777777" w:rsidTr="00EF0FF6">
        <w:tc>
          <w:tcPr>
            <w:tcW w:w="2372" w:type="dxa"/>
          </w:tcPr>
          <w:p w14:paraId="733479F5" w14:textId="7EFE00B4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Date </w:t>
            </w:r>
          </w:p>
        </w:tc>
        <w:tc>
          <w:tcPr>
            <w:tcW w:w="3253" w:type="dxa"/>
          </w:tcPr>
          <w:p w14:paraId="3F3799D9" w14:textId="716DFDF0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The day of the month or year as specified by a number. </w:t>
            </w:r>
          </w:p>
        </w:tc>
        <w:tc>
          <w:tcPr>
            <w:tcW w:w="3726" w:type="dxa"/>
            <w:gridSpan w:val="2"/>
          </w:tcPr>
          <w:p w14:paraId="5315FEC2" w14:textId="23B3C677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‘Monday 1</w:t>
            </w:r>
            <w:r w:rsidRPr="00AF73E6">
              <w:rPr>
                <w:rFonts w:ascii="Times New Roman" w:hAnsi="Times New Roman" w:cs="Times New Roman"/>
                <w:i/>
                <w:iCs/>
                <w:sz w:val="14"/>
                <w:szCs w:val="14"/>
              </w:rPr>
              <w:t xml:space="preserve">st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September 2021 01.09.21’ </w:t>
            </w:r>
          </w:p>
        </w:tc>
      </w:tr>
      <w:tr w:rsidR="00EF0FF6" w14:paraId="01F3DDF4" w14:textId="77777777" w:rsidTr="00EF0FF6">
        <w:tc>
          <w:tcPr>
            <w:tcW w:w="2372" w:type="dxa"/>
          </w:tcPr>
          <w:p w14:paraId="6B735B64" w14:textId="42D19AD2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Earlier </w:t>
            </w:r>
          </w:p>
        </w:tc>
        <w:tc>
          <w:tcPr>
            <w:tcW w:w="3253" w:type="dxa"/>
          </w:tcPr>
          <w:p w14:paraId="4385F341" w14:textId="7E2D5116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Before the usual or expected time. </w:t>
            </w:r>
          </w:p>
        </w:tc>
        <w:tc>
          <w:tcPr>
            <w:tcW w:w="3726" w:type="dxa"/>
            <w:gridSpan w:val="2"/>
          </w:tcPr>
          <w:p w14:paraId="04D1DC0F" w14:textId="2B8CC14A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‘We have finished our lesson a bit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earlier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today’. </w:t>
            </w:r>
          </w:p>
        </w:tc>
      </w:tr>
      <w:tr w:rsidR="00AF73E6" w14:paraId="01425F36" w14:textId="77777777" w:rsidTr="00EF0FF6">
        <w:tc>
          <w:tcPr>
            <w:tcW w:w="2372" w:type="dxa"/>
          </w:tcPr>
          <w:p w14:paraId="1085D5AD" w14:textId="2D72E7C7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Half past </w:t>
            </w:r>
          </w:p>
        </w:tc>
        <w:tc>
          <w:tcPr>
            <w:tcW w:w="6979" w:type="dxa"/>
            <w:gridSpan w:val="3"/>
          </w:tcPr>
          <w:p w14:paraId="6997D7E5" w14:textId="3DEE8A1D" w:rsidR="00AF73E6" w:rsidRPr="00184A7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176B8B88" wp14:editId="5A3F1783">
                  <wp:extent cx="2274387" cy="1046480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4149" cy="1050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E6" w14:paraId="766DD4D8" w14:textId="77777777" w:rsidTr="00EF0FF6">
        <w:tc>
          <w:tcPr>
            <w:tcW w:w="2372" w:type="dxa"/>
          </w:tcPr>
          <w:p w14:paraId="10700BF6" w14:textId="2C3296E9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Hour hand </w:t>
            </w:r>
          </w:p>
        </w:tc>
        <w:tc>
          <w:tcPr>
            <w:tcW w:w="6979" w:type="dxa"/>
            <w:gridSpan w:val="3"/>
          </w:tcPr>
          <w:p w14:paraId="2E5B0F7C" w14:textId="424971E5" w:rsidR="00AF73E6" w:rsidRPr="00184A7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D446982" wp14:editId="680FA831">
                  <wp:extent cx="2181401" cy="1571625"/>
                  <wp:effectExtent l="0" t="0" r="9525" b="0"/>
                  <wp:docPr id="231" name="Picture 2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7898" cy="1576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4B7420B8" w14:textId="77777777" w:rsidTr="00EF0FF6">
        <w:tc>
          <w:tcPr>
            <w:tcW w:w="2372" w:type="dxa"/>
          </w:tcPr>
          <w:p w14:paraId="7A7C8BC2" w14:textId="4E3FDF6D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Later </w:t>
            </w:r>
          </w:p>
        </w:tc>
        <w:tc>
          <w:tcPr>
            <w:tcW w:w="3253" w:type="dxa"/>
          </w:tcPr>
          <w:p w14:paraId="170A9833" w14:textId="036B36F0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time or situation that is after the one that you have been talking about or after the present one. </w:t>
            </w:r>
          </w:p>
        </w:tc>
        <w:tc>
          <w:tcPr>
            <w:tcW w:w="3726" w:type="dxa"/>
            <w:gridSpan w:val="2"/>
          </w:tcPr>
          <w:p w14:paraId="0C7DA6C9" w14:textId="43273C9A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‘It is not lunchtime yet. It is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later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AF73E6" w14:paraId="582D0F98" w14:textId="77777777" w:rsidTr="00EF0FF6">
        <w:tc>
          <w:tcPr>
            <w:tcW w:w="2372" w:type="dxa"/>
          </w:tcPr>
          <w:p w14:paraId="3E78757D" w14:textId="1A9AA9E8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lastRenderedPageBreak/>
              <w:t xml:space="preserve">Midnight </w:t>
            </w:r>
          </w:p>
        </w:tc>
        <w:tc>
          <w:tcPr>
            <w:tcW w:w="6979" w:type="dxa"/>
            <w:gridSpan w:val="3"/>
          </w:tcPr>
          <w:p w14:paraId="6BCAA51C" w14:textId="635A8C8A" w:rsidR="00AF73E6" w:rsidRPr="00184A7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2DBF7B0A" wp14:editId="0F4583A5">
                  <wp:extent cx="1412046" cy="1562100"/>
                  <wp:effectExtent l="0" t="0" r="0" b="0"/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781" cy="156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E6" w14:paraId="3A507759" w14:textId="77777777" w:rsidTr="00EF0FF6">
        <w:tc>
          <w:tcPr>
            <w:tcW w:w="2372" w:type="dxa"/>
          </w:tcPr>
          <w:p w14:paraId="75F8680D" w14:textId="3A74F46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Minute hand </w:t>
            </w:r>
          </w:p>
        </w:tc>
        <w:tc>
          <w:tcPr>
            <w:tcW w:w="6979" w:type="dxa"/>
            <w:gridSpan w:val="3"/>
          </w:tcPr>
          <w:p w14:paraId="4402CBC7" w14:textId="51BF7D05" w:rsidR="00AF73E6" w:rsidRPr="00184A7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noProof/>
                <w:sz w:val="22"/>
                <w:szCs w:val="22"/>
              </w:rPr>
              <w:drawing>
                <wp:inline distT="0" distB="0" distL="0" distR="0" wp14:anchorId="5BE86CF8" wp14:editId="7232BDA1">
                  <wp:extent cx="1467487" cy="1057275"/>
                  <wp:effectExtent l="0" t="0" r="0" b="0"/>
                  <wp:docPr id="240" name="Picture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0234" cy="1059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73E6" w14:paraId="41966F9B" w14:textId="77777777" w:rsidTr="00EF0FF6">
        <w:tc>
          <w:tcPr>
            <w:tcW w:w="2372" w:type="dxa"/>
          </w:tcPr>
          <w:p w14:paraId="74BF9499" w14:textId="712DB2BA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Minute </w:t>
            </w:r>
          </w:p>
        </w:tc>
        <w:tc>
          <w:tcPr>
            <w:tcW w:w="3253" w:type="dxa"/>
          </w:tcPr>
          <w:p w14:paraId="74B4B53A" w14:textId="012E820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A unit of time. </w:t>
            </w:r>
          </w:p>
        </w:tc>
        <w:tc>
          <w:tcPr>
            <w:tcW w:w="3726" w:type="dxa"/>
            <w:gridSpan w:val="2"/>
          </w:tcPr>
          <w:p w14:paraId="539977D1" w14:textId="70402FEB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‘We will have lunch in five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minutes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.’ </w:t>
            </w:r>
          </w:p>
        </w:tc>
      </w:tr>
      <w:tr w:rsidR="00AF73E6" w14:paraId="0436CC6A" w14:textId="77777777" w:rsidTr="00EF0FF6">
        <w:tc>
          <w:tcPr>
            <w:tcW w:w="2372" w:type="dxa"/>
          </w:tcPr>
          <w:p w14:paraId="581A5641" w14:textId="33C7B051" w:rsidR="00AF73E6" w:rsidRPr="00AF73E6" w:rsidRDefault="00AF73E6" w:rsidP="00AF73E6">
            <w:pPr>
              <w:rPr>
                <w:rFonts w:ascii="Times New Roman" w:hAnsi="Times New Roman" w:cs="Times New Roman"/>
                <w:b/>
                <w:bCs/>
              </w:rPr>
            </w:pPr>
            <w:r w:rsidRPr="00AF73E6">
              <w:rPr>
                <w:rFonts w:ascii="Times New Roman" w:hAnsi="Times New Roman" w:cs="Times New Roman"/>
              </w:rPr>
              <w:t xml:space="preserve">Never </w:t>
            </w:r>
          </w:p>
        </w:tc>
        <w:tc>
          <w:tcPr>
            <w:tcW w:w="6979" w:type="dxa"/>
            <w:gridSpan w:val="3"/>
          </w:tcPr>
          <w:p w14:paraId="1666E39D" w14:textId="0EC3E699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wish it was Christmas in the summer in this country. That will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never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happen’. </w:t>
            </w:r>
          </w:p>
        </w:tc>
      </w:tr>
      <w:tr w:rsidR="00AF73E6" w14:paraId="12AFA98D" w14:textId="77777777" w:rsidTr="00EF0FF6">
        <w:tc>
          <w:tcPr>
            <w:tcW w:w="2372" w:type="dxa"/>
          </w:tcPr>
          <w:p w14:paraId="17D4F51F" w14:textId="0C7246E3" w:rsidR="00AF73E6" w:rsidRPr="00AF73E6" w:rsidRDefault="00AF73E6" w:rsidP="00AF73E6">
            <w:pPr>
              <w:rPr>
                <w:rFonts w:ascii="Times New Roman" w:hAnsi="Times New Roman" w:cs="Times New Roman"/>
                <w:b/>
                <w:bCs/>
              </w:rPr>
            </w:pPr>
            <w:r w:rsidRPr="00AF73E6">
              <w:rPr>
                <w:rFonts w:ascii="Times New Roman" w:hAnsi="Times New Roman" w:cs="Times New Roman"/>
              </w:rPr>
              <w:t xml:space="preserve">Often </w:t>
            </w:r>
          </w:p>
        </w:tc>
        <w:tc>
          <w:tcPr>
            <w:tcW w:w="6979" w:type="dxa"/>
            <w:gridSpan w:val="3"/>
          </w:tcPr>
          <w:p w14:paraId="3C8D457D" w14:textId="17163B00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‘In Britain, it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often 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rains in the winter’. </w:t>
            </w:r>
          </w:p>
        </w:tc>
      </w:tr>
      <w:tr w:rsidR="00AF73E6" w14:paraId="27671F0A" w14:textId="77777777" w:rsidTr="00EF0FF6">
        <w:tc>
          <w:tcPr>
            <w:tcW w:w="2372" w:type="dxa"/>
          </w:tcPr>
          <w:p w14:paraId="0A2E5884" w14:textId="05682C0F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  <w:r w:rsidRPr="00AF73E6">
              <w:rPr>
                <w:rFonts w:ascii="Times New Roman" w:hAnsi="Times New Roman" w:cs="Times New Roman"/>
              </w:rPr>
              <w:t xml:space="preserve">Once </w:t>
            </w:r>
          </w:p>
        </w:tc>
        <w:tc>
          <w:tcPr>
            <w:tcW w:w="3471" w:type="dxa"/>
            <w:gridSpan w:val="2"/>
          </w:tcPr>
          <w:p w14:paraId="3BC8704D" w14:textId="086EF200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sz w:val="22"/>
                <w:szCs w:val="22"/>
              </w:rPr>
              <w:t xml:space="preserve">On one occasion or for one time only. </w:t>
            </w:r>
          </w:p>
        </w:tc>
        <w:tc>
          <w:tcPr>
            <w:tcW w:w="3508" w:type="dxa"/>
          </w:tcPr>
          <w:p w14:paraId="2F067FF1" w14:textId="2346A678" w:rsidR="00AF73E6" w:rsidRPr="00AF73E6" w:rsidRDefault="00AF73E6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completed that challenge </w:t>
            </w:r>
            <w:r w:rsidRPr="00AF73E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once</w:t>
            </w:r>
            <w:r w:rsidRPr="00AF73E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I need to complete it twice’. </w:t>
            </w:r>
          </w:p>
        </w:tc>
      </w:tr>
      <w:tr w:rsidR="00AF73E6" w14:paraId="6BED07C8" w14:textId="77777777" w:rsidTr="00EF0FF6">
        <w:tc>
          <w:tcPr>
            <w:tcW w:w="2372" w:type="dxa"/>
          </w:tcPr>
          <w:p w14:paraId="4C12AA0E" w14:textId="77777777" w:rsidR="00AF73E6" w:rsidRDefault="00AF73E6" w:rsidP="00AF73E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Quarter past </w:t>
            </w:r>
          </w:p>
          <w:p w14:paraId="64B64C1F" w14:textId="77777777" w:rsidR="00AF73E6" w:rsidRPr="00AF73E6" w:rsidRDefault="00AF73E6" w:rsidP="00AF73E6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979" w:type="dxa"/>
            <w:gridSpan w:val="3"/>
          </w:tcPr>
          <w:p w14:paraId="40933F37" w14:textId="34D36204" w:rsidR="00AF73E6" w:rsidRPr="00AF73E6" w:rsidRDefault="00E16C44" w:rsidP="00AF73E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1B8DA286" wp14:editId="78391C6B">
                  <wp:extent cx="874790" cy="857250"/>
                  <wp:effectExtent l="0" t="0" r="1905" b="0"/>
                  <wp:docPr id="241" name="Picture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219" cy="86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6C44" w14:paraId="7B5C5253" w14:textId="77777777" w:rsidTr="00EF0FF6">
        <w:tc>
          <w:tcPr>
            <w:tcW w:w="2372" w:type="dxa"/>
          </w:tcPr>
          <w:p w14:paraId="636D44B9" w14:textId="4E3F6379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Seasons </w:t>
            </w:r>
          </w:p>
        </w:tc>
        <w:tc>
          <w:tcPr>
            <w:tcW w:w="6979" w:type="dxa"/>
            <w:gridSpan w:val="3"/>
          </w:tcPr>
          <w:p w14:paraId="71F266BD" w14:textId="70D80214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‘Spring, summer, autumn, winter’. </w:t>
            </w:r>
          </w:p>
        </w:tc>
      </w:tr>
      <w:tr w:rsidR="00E16C44" w14:paraId="08A86154" w14:textId="77777777" w:rsidTr="00EF0FF6">
        <w:tc>
          <w:tcPr>
            <w:tcW w:w="2372" w:type="dxa"/>
          </w:tcPr>
          <w:p w14:paraId="0B434A58" w14:textId="5FF32CE4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Sometimes </w:t>
            </w:r>
          </w:p>
        </w:tc>
        <w:tc>
          <w:tcPr>
            <w:tcW w:w="6979" w:type="dxa"/>
            <w:gridSpan w:val="3"/>
          </w:tcPr>
          <w:p w14:paraId="2F87D2A2" w14:textId="0F0E02B2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‘</w:t>
            </w: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Sometimes</w:t>
            </w: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it might snow in the winter’. </w:t>
            </w:r>
          </w:p>
        </w:tc>
      </w:tr>
      <w:tr w:rsidR="00E16C44" w14:paraId="00EBADB7" w14:textId="77777777" w:rsidTr="00EF0FF6">
        <w:tc>
          <w:tcPr>
            <w:tcW w:w="2372" w:type="dxa"/>
          </w:tcPr>
          <w:p w14:paraId="0A28DB49" w14:textId="2C83C85D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Twice </w:t>
            </w:r>
          </w:p>
        </w:tc>
        <w:tc>
          <w:tcPr>
            <w:tcW w:w="3471" w:type="dxa"/>
            <w:gridSpan w:val="2"/>
          </w:tcPr>
          <w:p w14:paraId="266C942B" w14:textId="56AA69C1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sz w:val="22"/>
                <w:szCs w:val="22"/>
              </w:rPr>
              <w:t xml:space="preserve">Two times; on two occasions </w:t>
            </w:r>
          </w:p>
        </w:tc>
        <w:tc>
          <w:tcPr>
            <w:tcW w:w="3508" w:type="dxa"/>
          </w:tcPr>
          <w:p w14:paraId="5C714833" w14:textId="62A80660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completed that challenge once. I need to complete it </w:t>
            </w: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twice’</w:t>
            </w: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 </w:t>
            </w:r>
          </w:p>
        </w:tc>
      </w:tr>
      <w:tr w:rsidR="00E16C44" w14:paraId="335DBBEA" w14:textId="77777777" w:rsidTr="00EF0FF6">
        <w:tc>
          <w:tcPr>
            <w:tcW w:w="2372" w:type="dxa"/>
          </w:tcPr>
          <w:p w14:paraId="3F71AAEC" w14:textId="7BA7D3E1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Usually </w:t>
            </w:r>
          </w:p>
        </w:tc>
        <w:tc>
          <w:tcPr>
            <w:tcW w:w="6979" w:type="dxa"/>
            <w:gridSpan w:val="3"/>
          </w:tcPr>
          <w:p w14:paraId="06B6F18F" w14:textId="707853D9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‘</w:t>
            </w: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Usually </w:t>
            </w: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we have our lunch at 12pm’. </w:t>
            </w:r>
          </w:p>
        </w:tc>
      </w:tr>
      <w:tr w:rsidR="00E16C44" w14:paraId="5A2B8713" w14:textId="77777777" w:rsidTr="00EF0FF6">
        <w:tc>
          <w:tcPr>
            <w:tcW w:w="2372" w:type="dxa"/>
          </w:tcPr>
          <w:p w14:paraId="38C6303A" w14:textId="5335A870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Weekend </w:t>
            </w:r>
          </w:p>
        </w:tc>
        <w:tc>
          <w:tcPr>
            <w:tcW w:w="6979" w:type="dxa"/>
            <w:gridSpan w:val="3"/>
          </w:tcPr>
          <w:p w14:paraId="2634FF1B" w14:textId="4C8BAD39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‘Saturday and Sunday </w:t>
            </w:r>
            <w:proofErr w:type="gramStart"/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is</w:t>
            </w:r>
            <w:proofErr w:type="gramEnd"/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 the </w:t>
            </w: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weekend</w:t>
            </w: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E16C44" w14:paraId="6676C185" w14:textId="77777777" w:rsidTr="00EF0FF6">
        <w:tc>
          <w:tcPr>
            <w:tcW w:w="2372" w:type="dxa"/>
          </w:tcPr>
          <w:p w14:paraId="3F580296" w14:textId="6931CDA4" w:rsidR="00E16C44" w:rsidRPr="00E16C44" w:rsidRDefault="00E16C44" w:rsidP="00E16C44">
            <w:pPr>
              <w:rPr>
                <w:rFonts w:ascii="Times New Roman" w:hAnsi="Times New Roman" w:cs="Times New Roman"/>
              </w:rPr>
            </w:pPr>
            <w:r w:rsidRPr="00E16C44">
              <w:rPr>
                <w:rFonts w:ascii="Times New Roman" w:hAnsi="Times New Roman" w:cs="Times New Roman"/>
              </w:rPr>
              <w:t xml:space="preserve">Year </w:t>
            </w:r>
          </w:p>
        </w:tc>
        <w:tc>
          <w:tcPr>
            <w:tcW w:w="3471" w:type="dxa"/>
            <w:gridSpan w:val="2"/>
          </w:tcPr>
          <w:p w14:paraId="333CB436" w14:textId="36AAFB40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sz w:val="22"/>
                <w:szCs w:val="22"/>
              </w:rPr>
              <w:t xml:space="preserve">The period of 365 days (or 366 days in leap years) starting from the first of January, </w:t>
            </w:r>
          </w:p>
        </w:tc>
        <w:tc>
          <w:tcPr>
            <w:tcW w:w="3508" w:type="dxa"/>
          </w:tcPr>
          <w:p w14:paraId="2E67FD8C" w14:textId="58758497" w:rsidR="00E16C44" w:rsidRPr="00E16C44" w:rsidRDefault="00E16C44" w:rsidP="00E16C44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‘Next </w:t>
            </w:r>
            <w:r w:rsidRPr="00E16C44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year</w:t>
            </w:r>
            <w:r w:rsidRPr="00E16C44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, you will be moving into year 2.’ </w:t>
            </w:r>
          </w:p>
        </w:tc>
      </w:tr>
      <w:tr w:rsidR="00793FB2" w14:paraId="298ED14D" w14:textId="77777777" w:rsidTr="000D24F6">
        <w:tc>
          <w:tcPr>
            <w:tcW w:w="9351" w:type="dxa"/>
            <w:gridSpan w:val="4"/>
          </w:tcPr>
          <w:p w14:paraId="74D1A409" w14:textId="1F891394" w:rsidR="00793FB2" w:rsidRPr="00793FB2" w:rsidRDefault="00793FB2" w:rsidP="00793FB2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93FB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Money</w:t>
            </w:r>
          </w:p>
        </w:tc>
      </w:tr>
      <w:tr w:rsidR="00793FB2" w14:paraId="3780C466" w14:textId="77777777" w:rsidTr="00EF0FF6">
        <w:tc>
          <w:tcPr>
            <w:tcW w:w="2372" w:type="dxa"/>
          </w:tcPr>
          <w:p w14:paraId="1A3FDAF2" w14:textId="18F45EF5" w:rsidR="00793FB2" w:rsidRPr="00793FB2" w:rsidRDefault="00793FB2" w:rsidP="00793FB2">
            <w:pPr>
              <w:rPr>
                <w:rFonts w:ascii="Times New Roman" w:hAnsi="Times New Roman" w:cs="Times New Roman"/>
              </w:rPr>
            </w:pPr>
            <w:r w:rsidRPr="00793FB2">
              <w:rPr>
                <w:rFonts w:ascii="Times New Roman" w:hAnsi="Times New Roman" w:cs="Times New Roman"/>
              </w:rPr>
              <w:t xml:space="preserve">Change </w:t>
            </w:r>
          </w:p>
        </w:tc>
        <w:tc>
          <w:tcPr>
            <w:tcW w:w="3471" w:type="dxa"/>
            <w:gridSpan w:val="2"/>
          </w:tcPr>
          <w:p w14:paraId="1EBF3C93" w14:textId="71EBA4DB" w:rsidR="00793FB2" w:rsidRPr="00793FB2" w:rsidRDefault="00793FB2" w:rsidP="00793FB2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793FB2">
              <w:rPr>
                <w:rFonts w:ascii="Times New Roman" w:hAnsi="Times New Roman" w:cs="Times New Roman"/>
                <w:sz w:val="22"/>
                <w:szCs w:val="22"/>
              </w:rPr>
              <w:t xml:space="preserve">Receiving money back after purchasing. </w:t>
            </w:r>
          </w:p>
        </w:tc>
        <w:tc>
          <w:tcPr>
            <w:tcW w:w="3508" w:type="dxa"/>
          </w:tcPr>
          <w:p w14:paraId="0E455904" w14:textId="77777777" w:rsidR="00793FB2" w:rsidRDefault="00793FB2" w:rsidP="00793FB2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‘If I buy this teddy, how much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change </w:t>
            </w:r>
            <w:r>
              <w:rPr>
                <w:i/>
                <w:iCs/>
                <w:sz w:val="22"/>
                <w:szCs w:val="22"/>
              </w:rPr>
              <w:t xml:space="preserve">would I get?’ </w:t>
            </w:r>
          </w:p>
          <w:p w14:paraId="298391E5" w14:textId="0BFE2466" w:rsidR="00793FB2" w:rsidRPr="00E16C44" w:rsidRDefault="00EF0FF6" w:rsidP="00793FB2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C9C5E49" wp14:editId="3E20D0FC">
                  <wp:extent cx="600075" cy="685800"/>
                  <wp:effectExtent l="0" t="0" r="9525" b="0"/>
                  <wp:docPr id="242" name="Picture 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4216436" w14:textId="77777777" w:rsidTr="00EF0FF6">
        <w:tc>
          <w:tcPr>
            <w:tcW w:w="2372" w:type="dxa"/>
          </w:tcPr>
          <w:p w14:paraId="43D37A8D" w14:textId="538BC88C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t xml:space="preserve">Cheap </w:t>
            </w:r>
          </w:p>
        </w:tc>
        <w:tc>
          <w:tcPr>
            <w:tcW w:w="3471" w:type="dxa"/>
            <w:gridSpan w:val="2"/>
          </w:tcPr>
          <w:p w14:paraId="23115AED" w14:textId="34997AAD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Low in price, especially in relation to similar items or services. </w:t>
            </w:r>
          </w:p>
        </w:tc>
        <w:tc>
          <w:tcPr>
            <w:tcW w:w="3508" w:type="dxa"/>
          </w:tcPr>
          <w:p w14:paraId="6BD9F88F" w14:textId="7F041430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‘These sweets are very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cheap 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in the shop. In the other shop, they cost more’. </w:t>
            </w:r>
          </w:p>
        </w:tc>
      </w:tr>
      <w:tr w:rsidR="00EF0FF6" w14:paraId="1F02B9E6" w14:textId="77777777" w:rsidTr="00EF0FF6">
        <w:tc>
          <w:tcPr>
            <w:tcW w:w="2372" w:type="dxa"/>
          </w:tcPr>
          <w:p w14:paraId="69080BC9" w14:textId="553DBA74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t xml:space="preserve">Costs less </w:t>
            </w:r>
          </w:p>
        </w:tc>
        <w:tc>
          <w:tcPr>
            <w:tcW w:w="3471" w:type="dxa"/>
            <w:gridSpan w:val="2"/>
          </w:tcPr>
          <w:p w14:paraId="74B9153A" w14:textId="3C26D613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Cheaper in one place than in another. </w:t>
            </w:r>
          </w:p>
        </w:tc>
        <w:tc>
          <w:tcPr>
            <w:tcW w:w="3508" w:type="dxa"/>
          </w:tcPr>
          <w:p w14:paraId="72F08471" w14:textId="77777777" w:rsidR="00EF0FF6" w:rsidRDefault="00EF0FF6" w:rsidP="00EF0FF6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doll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costs less </w:t>
            </w:r>
            <w:r>
              <w:rPr>
                <w:i/>
                <w:iCs/>
                <w:sz w:val="22"/>
                <w:szCs w:val="22"/>
              </w:rPr>
              <w:t xml:space="preserve">than the teddy bear’. </w:t>
            </w:r>
          </w:p>
          <w:p w14:paraId="7B7051E5" w14:textId="184AAC30" w:rsidR="00EF0FF6" w:rsidRPr="00E16C44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4DA9E5A" wp14:editId="21E9901F">
                  <wp:extent cx="1095375" cy="685800"/>
                  <wp:effectExtent l="0" t="0" r="9525" b="0"/>
                  <wp:docPr id="243" name="Picture 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0D60F56" w14:textId="77777777" w:rsidTr="00EF0FF6">
        <w:tc>
          <w:tcPr>
            <w:tcW w:w="2372" w:type="dxa"/>
          </w:tcPr>
          <w:p w14:paraId="78E63837" w14:textId="051C7830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lastRenderedPageBreak/>
              <w:t xml:space="preserve">Costs more </w:t>
            </w:r>
          </w:p>
        </w:tc>
        <w:tc>
          <w:tcPr>
            <w:tcW w:w="3471" w:type="dxa"/>
            <w:gridSpan w:val="2"/>
          </w:tcPr>
          <w:p w14:paraId="33078D7E" w14:textId="303B8468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More expensive in one place than in another. </w:t>
            </w:r>
          </w:p>
        </w:tc>
        <w:tc>
          <w:tcPr>
            <w:tcW w:w="3508" w:type="dxa"/>
          </w:tcPr>
          <w:p w14:paraId="43CBE9D3" w14:textId="7E0965F2" w:rsidR="00EF0FF6" w:rsidRPr="00E16C44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5E32CF1F" wp14:editId="43ED34A5">
                  <wp:extent cx="1095375" cy="685800"/>
                  <wp:effectExtent l="0" t="0" r="9525" b="0"/>
                  <wp:docPr id="244" name="Picture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4355BE79" w14:textId="77777777" w:rsidTr="00EF0FF6">
        <w:tc>
          <w:tcPr>
            <w:tcW w:w="2372" w:type="dxa"/>
          </w:tcPr>
          <w:p w14:paraId="50BA4FF9" w14:textId="2D7F6FF0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t xml:space="preserve">Costs the same as </w:t>
            </w:r>
          </w:p>
        </w:tc>
        <w:tc>
          <w:tcPr>
            <w:tcW w:w="3471" w:type="dxa"/>
            <w:gridSpan w:val="2"/>
          </w:tcPr>
          <w:p w14:paraId="169AE385" w14:textId="0CF615DE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Equal in price. </w:t>
            </w:r>
          </w:p>
        </w:tc>
        <w:tc>
          <w:tcPr>
            <w:tcW w:w="3508" w:type="dxa"/>
          </w:tcPr>
          <w:p w14:paraId="4F17138C" w14:textId="57B1AAA8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plant is shop A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costs the same 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as the same plant in shop B.’ </w:t>
            </w:r>
          </w:p>
        </w:tc>
      </w:tr>
      <w:tr w:rsidR="00EF0FF6" w14:paraId="664CB5C6" w14:textId="77777777" w:rsidTr="00EF0FF6">
        <w:tc>
          <w:tcPr>
            <w:tcW w:w="2372" w:type="dxa"/>
          </w:tcPr>
          <w:p w14:paraId="0ED0F1DA" w14:textId="55ECD409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t xml:space="preserve">Dear </w:t>
            </w:r>
          </w:p>
        </w:tc>
        <w:tc>
          <w:tcPr>
            <w:tcW w:w="3471" w:type="dxa"/>
            <w:gridSpan w:val="2"/>
          </w:tcPr>
          <w:p w14:paraId="00DAFCE9" w14:textId="798F3169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Very expensive. </w:t>
            </w:r>
          </w:p>
        </w:tc>
        <w:tc>
          <w:tcPr>
            <w:tcW w:w="3508" w:type="dxa"/>
          </w:tcPr>
          <w:p w14:paraId="6C251969" w14:textId="056788AD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‘It would cost a lot of money to go on holiday abroad. It would be very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dear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’. </w:t>
            </w:r>
          </w:p>
        </w:tc>
      </w:tr>
      <w:tr w:rsidR="00EF0FF6" w14:paraId="7F5F94F1" w14:textId="77777777" w:rsidTr="00EF0FF6">
        <w:tc>
          <w:tcPr>
            <w:tcW w:w="2372" w:type="dxa"/>
          </w:tcPr>
          <w:p w14:paraId="34E4FEFF" w14:textId="6FF30E51" w:rsidR="00EF0FF6" w:rsidRPr="00EF0FF6" w:rsidRDefault="00EF0FF6" w:rsidP="00EF0FF6">
            <w:pPr>
              <w:rPr>
                <w:rFonts w:ascii="Times New Roman" w:hAnsi="Times New Roman" w:cs="Times New Roman"/>
              </w:rPr>
            </w:pPr>
            <w:r w:rsidRPr="00EF0FF6">
              <w:rPr>
                <w:rFonts w:ascii="Times New Roman" w:hAnsi="Times New Roman" w:cs="Times New Roman"/>
              </w:rPr>
              <w:t xml:space="preserve">Total </w:t>
            </w:r>
          </w:p>
        </w:tc>
        <w:tc>
          <w:tcPr>
            <w:tcW w:w="3471" w:type="dxa"/>
            <w:gridSpan w:val="2"/>
          </w:tcPr>
          <w:p w14:paraId="50175906" w14:textId="5A791F7A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Comprising the whole number or amount. </w:t>
            </w:r>
          </w:p>
        </w:tc>
        <w:tc>
          <w:tcPr>
            <w:tcW w:w="3508" w:type="dxa"/>
          </w:tcPr>
          <w:p w14:paraId="2ABF1399" w14:textId="73B97471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‘The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total 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cost is £5.’ </w:t>
            </w:r>
          </w:p>
        </w:tc>
      </w:tr>
      <w:tr w:rsidR="00183F9F" w14:paraId="07617731" w14:textId="77777777" w:rsidTr="00183F9F">
        <w:tc>
          <w:tcPr>
            <w:tcW w:w="9351" w:type="dxa"/>
            <w:gridSpan w:val="4"/>
          </w:tcPr>
          <w:p w14:paraId="2DDCB6E7" w14:textId="4D00A579" w:rsidR="00183F9F" w:rsidRDefault="00183F9F" w:rsidP="000919F8">
            <w:pPr>
              <w:pStyle w:val="Default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2D Shape</w:t>
            </w:r>
          </w:p>
        </w:tc>
      </w:tr>
      <w:tr w:rsidR="00EF0FF6" w14:paraId="52732595" w14:textId="77777777" w:rsidTr="00EF0FF6">
        <w:tc>
          <w:tcPr>
            <w:tcW w:w="2372" w:type="dxa"/>
          </w:tcPr>
          <w:p w14:paraId="23296188" w14:textId="4065004D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Oblong </w:t>
            </w:r>
          </w:p>
        </w:tc>
        <w:tc>
          <w:tcPr>
            <w:tcW w:w="3253" w:type="dxa"/>
          </w:tcPr>
          <w:p w14:paraId="058F6FDB" w14:textId="7DC953D9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quadrilateral with two pairs of parallel sides of equal length. </w:t>
            </w:r>
          </w:p>
        </w:tc>
        <w:tc>
          <w:tcPr>
            <w:tcW w:w="3726" w:type="dxa"/>
            <w:gridSpan w:val="2"/>
          </w:tcPr>
          <w:p w14:paraId="6AC2E90A" w14:textId="60D7F35B" w:rsid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93CA949" wp14:editId="378B55A3">
                  <wp:extent cx="1174955" cy="457200"/>
                  <wp:effectExtent l="0" t="0" r="6350" b="0"/>
                  <wp:docPr id="245" name="Picture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832" cy="460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2DDF706A" w14:textId="77777777" w:rsidTr="00EF0FF6">
        <w:tc>
          <w:tcPr>
            <w:tcW w:w="2372" w:type="dxa"/>
          </w:tcPr>
          <w:p w14:paraId="274712B9" w14:textId="2FA2AFC8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Point </w:t>
            </w:r>
          </w:p>
        </w:tc>
        <w:tc>
          <w:tcPr>
            <w:tcW w:w="3253" w:type="dxa"/>
          </w:tcPr>
          <w:p w14:paraId="6CA6157A" w14:textId="670AD358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sharp point of a shape. </w:t>
            </w:r>
          </w:p>
        </w:tc>
        <w:tc>
          <w:tcPr>
            <w:tcW w:w="3726" w:type="dxa"/>
            <w:gridSpan w:val="2"/>
          </w:tcPr>
          <w:p w14:paraId="3A92D418" w14:textId="70D5F05B" w:rsidR="00EF0FF6" w:rsidRDefault="00EF0FF6" w:rsidP="00EF0FF6">
            <w:pPr>
              <w:pStyle w:val="Default"/>
              <w:rPr>
                <w:i/>
                <w:iCs/>
                <w:sz w:val="22"/>
                <w:szCs w:val="22"/>
              </w:rPr>
            </w:pPr>
            <w:r w:rsidRPr="00EF0FF6">
              <w:rPr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61BA66DC" wp14:editId="1EC7ACD4">
                  <wp:extent cx="1343025" cy="434652"/>
                  <wp:effectExtent l="0" t="0" r="0" b="3810"/>
                  <wp:docPr id="246" name="Picture 2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171" cy="440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10B9" w14:paraId="78F1931D" w14:textId="77777777" w:rsidTr="00325A82">
        <w:tc>
          <w:tcPr>
            <w:tcW w:w="9351" w:type="dxa"/>
            <w:gridSpan w:val="4"/>
          </w:tcPr>
          <w:p w14:paraId="03915188" w14:textId="37799A9F" w:rsidR="002A10B9" w:rsidRPr="002A10B9" w:rsidRDefault="002A10B9" w:rsidP="002A10B9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t>3D Shape</w:t>
            </w:r>
          </w:p>
        </w:tc>
      </w:tr>
      <w:tr w:rsidR="00EF0FF6" w14:paraId="107306AD" w14:textId="77777777" w:rsidTr="00EF0FF6">
        <w:tc>
          <w:tcPr>
            <w:tcW w:w="2372" w:type="dxa"/>
          </w:tcPr>
          <w:p w14:paraId="44DA13F4" w14:textId="37209DB5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Volume </w:t>
            </w:r>
          </w:p>
        </w:tc>
        <w:tc>
          <w:tcPr>
            <w:tcW w:w="3253" w:type="dxa"/>
          </w:tcPr>
          <w:p w14:paraId="794EF34F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quantity or amount of any </w:t>
            </w:r>
          </w:p>
          <w:p w14:paraId="64D90446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substance and the 3-D space it </w:t>
            </w:r>
          </w:p>
          <w:p w14:paraId="7D3C427E" w14:textId="7485E4E4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fills. </w:t>
            </w:r>
          </w:p>
        </w:tc>
        <w:tc>
          <w:tcPr>
            <w:tcW w:w="3726" w:type="dxa"/>
            <w:gridSpan w:val="2"/>
          </w:tcPr>
          <w:p w14:paraId="4098DA37" w14:textId="77777777" w:rsidR="00EF0FF6" w:rsidRDefault="00EF0FF6" w:rsidP="00EF0FF6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bottle contains a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volume </w:t>
            </w:r>
            <w:r>
              <w:rPr>
                <w:i/>
                <w:iCs/>
                <w:sz w:val="22"/>
                <w:szCs w:val="22"/>
              </w:rPr>
              <w:t xml:space="preserve">of one litre but its capacity is two litres. The bottle is half full.’ </w:t>
            </w:r>
          </w:p>
          <w:p w14:paraId="22E3990B" w14:textId="57E1171E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B3C0DE6" wp14:editId="2FF28036">
                  <wp:extent cx="1139366" cy="1095375"/>
                  <wp:effectExtent l="0" t="0" r="3810" b="0"/>
                  <wp:docPr id="247" name="Picture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817" cy="1099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F7A" w14:paraId="7E5ACA45" w14:textId="77777777" w:rsidTr="00F22D78">
        <w:tc>
          <w:tcPr>
            <w:tcW w:w="9351" w:type="dxa"/>
            <w:gridSpan w:val="4"/>
          </w:tcPr>
          <w:p w14:paraId="49A948CD" w14:textId="699C2FD6" w:rsidR="000C1F7A" w:rsidRPr="000C1F7A" w:rsidRDefault="000C1F7A" w:rsidP="00184A76">
            <w:pPr>
              <w:pStyle w:val="Default"/>
              <w:jc w:val="center"/>
              <w:rPr>
                <w:b/>
                <w:bCs/>
                <w:noProof/>
                <w:sz w:val="22"/>
                <w:szCs w:val="22"/>
              </w:rPr>
            </w:pPr>
            <w:r>
              <w:rPr>
                <w:b/>
                <w:bCs/>
                <w:noProof/>
                <w:sz w:val="22"/>
                <w:szCs w:val="22"/>
              </w:rPr>
              <w:t>Position and direction</w:t>
            </w:r>
          </w:p>
        </w:tc>
      </w:tr>
      <w:tr w:rsidR="00EF0FF6" w14:paraId="6DCA8744" w14:textId="77777777" w:rsidTr="00EF0FF6">
        <w:tc>
          <w:tcPr>
            <w:tcW w:w="2372" w:type="dxa"/>
          </w:tcPr>
          <w:p w14:paraId="2D6EE3B3" w14:textId="6BE82DB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Anti-clockwise </w:t>
            </w:r>
          </w:p>
        </w:tc>
        <w:tc>
          <w:tcPr>
            <w:tcW w:w="3253" w:type="dxa"/>
          </w:tcPr>
          <w:p w14:paraId="12221988" w14:textId="452EB9FE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Movement in the opposite direction to the motion of the hands of a clock. </w:t>
            </w:r>
          </w:p>
        </w:tc>
        <w:tc>
          <w:tcPr>
            <w:tcW w:w="3726" w:type="dxa"/>
            <w:gridSpan w:val="2"/>
          </w:tcPr>
          <w:p w14:paraId="413A1F2B" w14:textId="0135F64D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71889DD" wp14:editId="2C6D8938">
                  <wp:extent cx="942975" cy="647700"/>
                  <wp:effectExtent l="0" t="0" r="9525" b="0"/>
                  <wp:docPr id="248" name="Picture 2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57B65E2C" w14:textId="77777777" w:rsidTr="00EF0FF6">
        <w:tc>
          <w:tcPr>
            <w:tcW w:w="2372" w:type="dxa"/>
          </w:tcPr>
          <w:p w14:paraId="3C002764" w14:textId="7227BB62" w:rsidR="00EF0FF6" w:rsidRPr="00EF0FF6" w:rsidRDefault="00EB631C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proofErr w:type="spellStart"/>
            <w:r w:rsidRPr="00EF0FF6">
              <w:rPr>
                <w:rFonts w:ascii="Times New Roman" w:hAnsi="Times New Roman" w:cs="Times New Roman"/>
                <w:sz w:val="22"/>
                <w:szCs w:val="22"/>
              </w:rPr>
              <w:t>Cent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er</w:t>
            </w:r>
            <w:proofErr w:type="spellEnd"/>
            <w:r w:rsidR="00EF0FF6"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bookmarkStart w:id="0" w:name="_GoBack"/>
            <w:bookmarkEnd w:id="0"/>
          </w:p>
        </w:tc>
        <w:tc>
          <w:tcPr>
            <w:tcW w:w="3253" w:type="dxa"/>
          </w:tcPr>
          <w:p w14:paraId="6CF409B5" w14:textId="652B4F34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</w:t>
            </w:r>
            <w:proofErr w:type="spellStart"/>
            <w:r w:rsidRPr="00EF0FF6">
              <w:rPr>
                <w:rFonts w:ascii="Times New Roman" w:hAnsi="Times New Roman" w:cs="Times New Roman"/>
                <w:sz w:val="22"/>
                <w:szCs w:val="22"/>
              </w:rPr>
              <w:t>center</w:t>
            </w:r>
            <w:proofErr w:type="spellEnd"/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 is a point that is the same distance from all the extremities of a figure. </w:t>
            </w:r>
          </w:p>
        </w:tc>
        <w:tc>
          <w:tcPr>
            <w:tcW w:w="3726" w:type="dxa"/>
            <w:gridSpan w:val="2"/>
          </w:tcPr>
          <w:p w14:paraId="6925518C" w14:textId="1B29845F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6808131F" wp14:editId="5AC76E52">
                  <wp:extent cx="863938" cy="828675"/>
                  <wp:effectExtent l="0" t="0" r="0" b="0"/>
                  <wp:docPr id="249" name="Picture 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925" cy="83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61CBD88" w14:textId="77777777" w:rsidTr="00EF0FF6">
        <w:tc>
          <w:tcPr>
            <w:tcW w:w="2372" w:type="dxa"/>
          </w:tcPr>
          <w:p w14:paraId="4BBD59B6" w14:textId="498A5A4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Clockwise </w:t>
            </w:r>
          </w:p>
        </w:tc>
        <w:tc>
          <w:tcPr>
            <w:tcW w:w="3253" w:type="dxa"/>
          </w:tcPr>
          <w:p w14:paraId="5BB62E35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Movement in the direction of </w:t>
            </w:r>
          </w:p>
          <w:p w14:paraId="3A2785E4" w14:textId="77178DFA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the hands of a clock. </w:t>
            </w:r>
          </w:p>
        </w:tc>
        <w:tc>
          <w:tcPr>
            <w:tcW w:w="3726" w:type="dxa"/>
            <w:gridSpan w:val="2"/>
          </w:tcPr>
          <w:p w14:paraId="19484F73" w14:textId="605ABD3D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100C5E1B" wp14:editId="16694F42">
                  <wp:extent cx="1361031" cy="542925"/>
                  <wp:effectExtent l="0" t="0" r="0" b="0"/>
                  <wp:docPr id="250" name="Picture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306" cy="54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74256BBF" w14:textId="77777777" w:rsidTr="00EF0FF6">
        <w:tc>
          <w:tcPr>
            <w:tcW w:w="2372" w:type="dxa"/>
          </w:tcPr>
          <w:p w14:paraId="104F2715" w14:textId="4ABDFD63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Quarter turn </w:t>
            </w:r>
          </w:p>
        </w:tc>
        <w:tc>
          <w:tcPr>
            <w:tcW w:w="3253" w:type="dxa"/>
          </w:tcPr>
          <w:p w14:paraId="75AE8A31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90-degree rotation, i.e. ¼ of </w:t>
            </w:r>
          </w:p>
          <w:p w14:paraId="479B0920" w14:textId="43F861BA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360 degree ‘full’ turn. </w:t>
            </w:r>
          </w:p>
        </w:tc>
        <w:tc>
          <w:tcPr>
            <w:tcW w:w="3726" w:type="dxa"/>
            <w:gridSpan w:val="2"/>
          </w:tcPr>
          <w:p w14:paraId="21B9E8D1" w14:textId="52B852FD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7BA8FF56" wp14:editId="087456A1">
                  <wp:extent cx="1110216" cy="533400"/>
                  <wp:effectExtent l="0" t="0" r="0" b="0"/>
                  <wp:docPr id="251" name="Picture 2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3949" cy="53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4F7F380" w14:textId="77777777" w:rsidTr="00EF0FF6">
        <w:tc>
          <w:tcPr>
            <w:tcW w:w="2372" w:type="dxa"/>
          </w:tcPr>
          <w:p w14:paraId="6453A5B8" w14:textId="2AC9F403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Three-quarter turn </w:t>
            </w:r>
          </w:p>
        </w:tc>
        <w:tc>
          <w:tcPr>
            <w:tcW w:w="3253" w:type="dxa"/>
          </w:tcPr>
          <w:p w14:paraId="78096253" w14:textId="20A2EFF5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270-degree rotation i.e. ¾ of a 360 degree ‘full’ turn. </w:t>
            </w:r>
          </w:p>
        </w:tc>
        <w:tc>
          <w:tcPr>
            <w:tcW w:w="3726" w:type="dxa"/>
            <w:gridSpan w:val="2"/>
          </w:tcPr>
          <w:p w14:paraId="010D67CC" w14:textId="77777777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036CBA72" wp14:editId="66BD40D0">
                  <wp:extent cx="791009" cy="828675"/>
                  <wp:effectExtent l="0" t="0" r="9525" b="0"/>
                  <wp:docPr id="253" name="Picture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3951" cy="831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714147" w14:textId="77777777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</w:p>
          <w:p w14:paraId="7E96805D" w14:textId="77777777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</w:p>
          <w:p w14:paraId="1B0E0C3B" w14:textId="37E245A4" w:rsidR="00EF0FF6" w:rsidRP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</w:p>
        </w:tc>
      </w:tr>
      <w:tr w:rsidR="002A10B9" w14:paraId="1A153EB1" w14:textId="77777777" w:rsidTr="008E7D4F">
        <w:tc>
          <w:tcPr>
            <w:tcW w:w="9351" w:type="dxa"/>
            <w:gridSpan w:val="4"/>
          </w:tcPr>
          <w:p w14:paraId="26DD7D1B" w14:textId="1887628A" w:rsidR="002A10B9" w:rsidRPr="002A10B9" w:rsidRDefault="001979ED" w:rsidP="002A10B9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lastRenderedPageBreak/>
              <w:t>Statistics</w:t>
            </w:r>
            <w:r w:rsidR="002A10B9" w:rsidRPr="002A10B9">
              <w:rPr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EF0FF6" w14:paraId="05E9FA68" w14:textId="77777777" w:rsidTr="00EF0FF6">
        <w:tc>
          <w:tcPr>
            <w:tcW w:w="2372" w:type="dxa"/>
          </w:tcPr>
          <w:p w14:paraId="324B1CA0" w14:textId="0CE20571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Block graph </w:t>
            </w:r>
          </w:p>
        </w:tc>
        <w:tc>
          <w:tcPr>
            <w:tcW w:w="3253" w:type="dxa"/>
          </w:tcPr>
          <w:p w14:paraId="55F77121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The pre-cursor to the bar </w:t>
            </w:r>
          </w:p>
          <w:p w14:paraId="10BBD7DB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graph, this representation of </w:t>
            </w:r>
          </w:p>
          <w:p w14:paraId="1154B05F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data has an x- and y-axis and </w:t>
            </w:r>
          </w:p>
          <w:p w14:paraId="78FEEEBF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one block represents one item. </w:t>
            </w:r>
          </w:p>
          <w:p w14:paraId="671A051A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Each block is adjoined to the </w:t>
            </w:r>
          </w:p>
          <w:p w14:paraId="0696019E" w14:textId="6C42B00D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adjacent block. </w:t>
            </w:r>
          </w:p>
        </w:tc>
        <w:tc>
          <w:tcPr>
            <w:tcW w:w="3726" w:type="dxa"/>
            <w:gridSpan w:val="2"/>
          </w:tcPr>
          <w:p w14:paraId="43C8B58F" w14:textId="6568536A" w:rsidR="00EF0FF6" w:rsidRDefault="00EF0FF6" w:rsidP="00EF0FF6">
            <w:pPr>
              <w:pStyle w:val="Default"/>
              <w:rPr>
                <w:b/>
                <w:bCs/>
                <w:noProof/>
                <w:sz w:val="22"/>
                <w:szCs w:val="22"/>
              </w:rPr>
            </w:pPr>
            <w:r w:rsidRPr="00EF0FF6">
              <w:rPr>
                <w:b/>
                <w:bCs/>
                <w:noProof/>
                <w:sz w:val="22"/>
                <w:szCs w:val="22"/>
              </w:rPr>
              <w:drawing>
                <wp:inline distT="0" distB="0" distL="0" distR="0" wp14:anchorId="4D39E356" wp14:editId="0225B924">
                  <wp:extent cx="805877" cy="809625"/>
                  <wp:effectExtent l="0" t="0" r="0" b="0"/>
                  <wp:docPr id="254" name="Picture 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133" cy="812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FF6" w14:paraId="08B8621D" w14:textId="77777777" w:rsidTr="00EF0FF6">
        <w:tc>
          <w:tcPr>
            <w:tcW w:w="2372" w:type="dxa"/>
          </w:tcPr>
          <w:p w14:paraId="13901AA3" w14:textId="5C041FDA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Chart </w:t>
            </w:r>
          </w:p>
        </w:tc>
        <w:tc>
          <w:tcPr>
            <w:tcW w:w="3253" w:type="dxa"/>
          </w:tcPr>
          <w:p w14:paraId="1A5AABDE" w14:textId="2546D154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table or a graph. </w:t>
            </w:r>
          </w:p>
        </w:tc>
        <w:tc>
          <w:tcPr>
            <w:tcW w:w="3726" w:type="dxa"/>
            <w:gridSpan w:val="2"/>
          </w:tcPr>
          <w:p w14:paraId="28D942E8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‘I will mark one day for the sun </w:t>
            </w:r>
          </w:p>
          <w:p w14:paraId="23803685" w14:textId="31E88B62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b/>
                <w:bCs/>
                <w:noProof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on our weather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>chart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.’ </w:t>
            </w:r>
          </w:p>
        </w:tc>
      </w:tr>
      <w:tr w:rsidR="00EF0FF6" w14:paraId="7110CBDB" w14:textId="77777777" w:rsidTr="00EF0FF6">
        <w:tc>
          <w:tcPr>
            <w:tcW w:w="2372" w:type="dxa"/>
          </w:tcPr>
          <w:p w14:paraId="1F92CB16" w14:textId="413804EB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Data </w:t>
            </w:r>
          </w:p>
        </w:tc>
        <w:tc>
          <w:tcPr>
            <w:tcW w:w="3253" w:type="dxa"/>
          </w:tcPr>
          <w:p w14:paraId="1D218ECE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Quantitative information </w:t>
            </w:r>
          </w:p>
          <w:p w14:paraId="2B7029BD" w14:textId="77777777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which has been counted or </w:t>
            </w:r>
          </w:p>
          <w:p w14:paraId="5D85BDF1" w14:textId="08FDF448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measured. </w:t>
            </w:r>
          </w:p>
        </w:tc>
        <w:tc>
          <w:tcPr>
            <w:tcW w:w="3726" w:type="dxa"/>
            <w:gridSpan w:val="2"/>
          </w:tcPr>
          <w:p w14:paraId="6ED4B42B" w14:textId="11911F9D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‘This block graph shows us </w:t>
            </w:r>
            <w:r w:rsidRPr="00EF0FF6"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  <w:t xml:space="preserve">data </w:t>
            </w:r>
            <w:r w:rsidRPr="00EF0FF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 xml:space="preserve">for the colour of the cars in the car park. ‘ </w:t>
            </w:r>
          </w:p>
        </w:tc>
      </w:tr>
      <w:tr w:rsidR="00EF0FF6" w14:paraId="347F2B0C" w14:textId="77777777" w:rsidTr="00EF0FF6">
        <w:tc>
          <w:tcPr>
            <w:tcW w:w="2372" w:type="dxa"/>
          </w:tcPr>
          <w:p w14:paraId="2449EB2E" w14:textId="0CAA92F6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Table </w:t>
            </w:r>
          </w:p>
        </w:tc>
        <w:tc>
          <w:tcPr>
            <w:tcW w:w="3253" w:type="dxa"/>
          </w:tcPr>
          <w:p w14:paraId="42D019CE" w14:textId="06D49261" w:rsidR="00EF0FF6" w:rsidRPr="00EF0FF6" w:rsidRDefault="00EF0FF6" w:rsidP="00EF0FF6">
            <w:pPr>
              <w:pStyle w:val="Default"/>
              <w:rPr>
                <w:rFonts w:ascii="Times New Roman" w:hAnsi="Times New Roman" w:cs="Times New Roman"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sz w:val="22"/>
                <w:szCs w:val="22"/>
              </w:rPr>
              <w:t xml:space="preserve">A structure organised into columns and rows, in which data can be recorded. </w:t>
            </w:r>
          </w:p>
        </w:tc>
        <w:tc>
          <w:tcPr>
            <w:tcW w:w="3726" w:type="dxa"/>
            <w:gridSpan w:val="2"/>
          </w:tcPr>
          <w:p w14:paraId="78921647" w14:textId="77777777" w:rsidR="00EF0FF6" w:rsidRDefault="00EF0FF6" w:rsidP="00EF0FF6">
            <w:pPr>
              <w:pStyle w:val="Default"/>
              <w:rPr>
                <w:sz w:val="22"/>
                <w:szCs w:val="22"/>
              </w:rPr>
            </w:pPr>
            <w:r>
              <w:rPr>
                <w:i/>
                <w:iCs/>
                <w:sz w:val="22"/>
                <w:szCs w:val="22"/>
              </w:rPr>
              <w:t xml:space="preserve">‘The information for Thursday is not yet complete on the </w:t>
            </w:r>
            <w:r>
              <w:rPr>
                <w:b/>
                <w:bCs/>
                <w:i/>
                <w:iCs/>
                <w:sz w:val="22"/>
                <w:szCs w:val="22"/>
              </w:rPr>
              <w:t xml:space="preserve">table </w:t>
            </w:r>
            <w:r>
              <w:rPr>
                <w:i/>
                <w:iCs/>
                <w:sz w:val="22"/>
                <w:szCs w:val="22"/>
              </w:rPr>
              <w:t xml:space="preserve">because it is only Wednesday.’ </w:t>
            </w:r>
          </w:p>
          <w:p w14:paraId="447AC25C" w14:textId="6148BA3D" w:rsidR="00EF0FF6" w:rsidRPr="000C1F7A" w:rsidRDefault="00EF0FF6" w:rsidP="00EF0FF6">
            <w:pPr>
              <w:pStyle w:val="Default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EF0FF6">
              <w:rPr>
                <w:rFonts w:ascii="Times New Roman" w:hAnsi="Times New Roman" w:cs="Times New Roman"/>
                <w:i/>
                <w:iCs/>
                <w:noProof/>
                <w:sz w:val="22"/>
                <w:szCs w:val="22"/>
              </w:rPr>
              <w:drawing>
                <wp:inline distT="0" distB="0" distL="0" distR="0" wp14:anchorId="3E1D953F" wp14:editId="2D392C1C">
                  <wp:extent cx="2222500" cy="459591"/>
                  <wp:effectExtent l="0" t="0" r="6350" b="0"/>
                  <wp:docPr id="255" name="Picture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1630" cy="46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FB740F" w14:textId="77777777" w:rsidR="00E76C01" w:rsidRPr="00AE52C8" w:rsidRDefault="00E76C01" w:rsidP="00AE52C8">
      <w:pPr>
        <w:rPr>
          <w:sz w:val="24"/>
          <w:szCs w:val="24"/>
        </w:rPr>
      </w:pPr>
    </w:p>
    <w:sectPr w:rsidR="00E76C01" w:rsidRPr="00AE52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aron Munchausen">
    <w:altName w:val="Calibri"/>
    <w:charset w:val="00"/>
    <w:family w:val="auto"/>
    <w:pitch w:val="variable"/>
    <w:sig w:usb0="80000203" w:usb1="10002048" w:usb2="00000000" w:usb3="00000000" w:csb0="00000005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6A16"/>
    <w:rsid w:val="000919F8"/>
    <w:rsid w:val="000C053A"/>
    <w:rsid w:val="000C1F7A"/>
    <w:rsid w:val="000C48DC"/>
    <w:rsid w:val="000F4510"/>
    <w:rsid w:val="00183F9F"/>
    <w:rsid w:val="00184A76"/>
    <w:rsid w:val="001979ED"/>
    <w:rsid w:val="00264FE7"/>
    <w:rsid w:val="002A10B9"/>
    <w:rsid w:val="002B2F36"/>
    <w:rsid w:val="002E68D0"/>
    <w:rsid w:val="003E2406"/>
    <w:rsid w:val="00437CB3"/>
    <w:rsid w:val="00487DD8"/>
    <w:rsid w:val="00550674"/>
    <w:rsid w:val="00550773"/>
    <w:rsid w:val="005B5EEF"/>
    <w:rsid w:val="00625541"/>
    <w:rsid w:val="00692873"/>
    <w:rsid w:val="006A23A2"/>
    <w:rsid w:val="006A41FE"/>
    <w:rsid w:val="00706764"/>
    <w:rsid w:val="00737511"/>
    <w:rsid w:val="00793FB2"/>
    <w:rsid w:val="007A2B07"/>
    <w:rsid w:val="007D1342"/>
    <w:rsid w:val="0081793B"/>
    <w:rsid w:val="0086397B"/>
    <w:rsid w:val="00906A16"/>
    <w:rsid w:val="00943712"/>
    <w:rsid w:val="00973C21"/>
    <w:rsid w:val="009B5363"/>
    <w:rsid w:val="009D1B02"/>
    <w:rsid w:val="009E3E31"/>
    <w:rsid w:val="00A10FD5"/>
    <w:rsid w:val="00AE52C8"/>
    <w:rsid w:val="00AF73E6"/>
    <w:rsid w:val="00B457D8"/>
    <w:rsid w:val="00BD1650"/>
    <w:rsid w:val="00C41D5B"/>
    <w:rsid w:val="00CA3C8F"/>
    <w:rsid w:val="00CC7EE0"/>
    <w:rsid w:val="00D06C61"/>
    <w:rsid w:val="00DA73EB"/>
    <w:rsid w:val="00DA782F"/>
    <w:rsid w:val="00E16C44"/>
    <w:rsid w:val="00E76C01"/>
    <w:rsid w:val="00EB631C"/>
    <w:rsid w:val="00EF0FF6"/>
    <w:rsid w:val="00EF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947DD2"/>
  <w15:chartTrackingRefBased/>
  <w15:docId w15:val="{1723C234-8862-47AF-BE98-8BBCBD38EA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AE52C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E76C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26" Type="http://schemas.openxmlformats.org/officeDocument/2006/relationships/image" Target="media/image23.emf"/><Relationship Id="rId39" Type="http://schemas.openxmlformats.org/officeDocument/2006/relationships/image" Target="media/image36.emf"/><Relationship Id="rId21" Type="http://schemas.openxmlformats.org/officeDocument/2006/relationships/image" Target="media/image18.emf"/><Relationship Id="rId34" Type="http://schemas.openxmlformats.org/officeDocument/2006/relationships/image" Target="media/image31.emf"/><Relationship Id="rId42" Type="http://schemas.openxmlformats.org/officeDocument/2006/relationships/image" Target="media/image39.png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image" Target="media/image17.emf"/><Relationship Id="rId29" Type="http://schemas.openxmlformats.org/officeDocument/2006/relationships/image" Target="media/image26.emf"/><Relationship Id="rId41" Type="http://schemas.openxmlformats.org/officeDocument/2006/relationships/image" Target="media/image38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24" Type="http://schemas.openxmlformats.org/officeDocument/2006/relationships/image" Target="media/image21.emf"/><Relationship Id="rId32" Type="http://schemas.openxmlformats.org/officeDocument/2006/relationships/image" Target="media/image29.emf"/><Relationship Id="rId37" Type="http://schemas.openxmlformats.org/officeDocument/2006/relationships/image" Target="media/image34.emf"/><Relationship Id="rId40" Type="http://schemas.openxmlformats.org/officeDocument/2006/relationships/image" Target="media/image37.png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23" Type="http://schemas.openxmlformats.org/officeDocument/2006/relationships/image" Target="media/image20.emf"/><Relationship Id="rId28" Type="http://schemas.openxmlformats.org/officeDocument/2006/relationships/image" Target="media/image25.emf"/><Relationship Id="rId36" Type="http://schemas.openxmlformats.org/officeDocument/2006/relationships/image" Target="media/image33.emf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emf"/><Relationship Id="rId44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Relationship Id="rId22" Type="http://schemas.openxmlformats.org/officeDocument/2006/relationships/image" Target="media/image19.emf"/><Relationship Id="rId27" Type="http://schemas.openxmlformats.org/officeDocument/2006/relationships/image" Target="media/image24.emf"/><Relationship Id="rId30" Type="http://schemas.openxmlformats.org/officeDocument/2006/relationships/image" Target="media/image27.emf"/><Relationship Id="rId35" Type="http://schemas.openxmlformats.org/officeDocument/2006/relationships/image" Target="media/image32.emf"/><Relationship Id="rId43" Type="http://schemas.openxmlformats.org/officeDocument/2006/relationships/fontTable" Target="fontTable.xml"/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5" Type="http://schemas.openxmlformats.org/officeDocument/2006/relationships/image" Target="media/image22.emf"/><Relationship Id="rId33" Type="http://schemas.openxmlformats.org/officeDocument/2006/relationships/image" Target="media/image30.emf"/><Relationship Id="rId38" Type="http://schemas.openxmlformats.org/officeDocument/2006/relationships/image" Target="media/image3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1663</Words>
  <Characters>9485</Characters>
  <Application>Microsoft Office Word</Application>
  <DocSecurity>0</DocSecurity>
  <Lines>79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Ellis-Rushton</dc:creator>
  <cp:keywords/>
  <dc:description/>
  <cp:lastModifiedBy>Amanda Ellis-Rushton</cp:lastModifiedBy>
  <cp:revision>2</cp:revision>
  <dcterms:created xsi:type="dcterms:W3CDTF">2022-01-26T09:49:00Z</dcterms:created>
  <dcterms:modified xsi:type="dcterms:W3CDTF">2022-01-26T09:49:00Z</dcterms:modified>
</cp:coreProperties>
</file>